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5DA95C" w14:textId="22D1EE6F" w:rsidR="005D121A" w:rsidRDefault="00A70BA7" w:rsidP="005D121A">
      <w:pPr>
        <w:jc w:val="center"/>
        <w:rPr>
          <w:rFonts w:cs="Times New Roman"/>
          <w:b/>
          <w:bCs/>
          <w:sz w:val="28"/>
          <w:szCs w:val="28"/>
        </w:rPr>
      </w:pPr>
      <w:r>
        <w:rPr>
          <w:rFonts w:cs="Times New Roman"/>
          <w:b/>
          <w:bCs/>
          <w:sz w:val="28"/>
          <w:szCs w:val="28"/>
        </w:rPr>
        <w:t>STRONA</w:t>
      </w:r>
      <w:r w:rsidR="005D121A" w:rsidRPr="005D121A">
        <w:rPr>
          <w:rFonts w:cs="Times New Roman"/>
          <w:b/>
          <w:bCs/>
          <w:sz w:val="28"/>
          <w:szCs w:val="28"/>
        </w:rPr>
        <w:t xml:space="preserve"> TYTUŁOWA</w:t>
      </w:r>
      <w:r w:rsidR="005D121A" w:rsidRPr="005D121A">
        <w:rPr>
          <w:rFonts w:cs="Times New Roman"/>
          <w:b/>
          <w:bCs/>
          <w:sz w:val="28"/>
          <w:szCs w:val="28"/>
        </w:rPr>
        <w:br/>
        <w:t xml:space="preserve">PROJEKTU </w:t>
      </w:r>
      <w:r w:rsidR="004617D8">
        <w:rPr>
          <w:rFonts w:cs="Times New Roman"/>
          <w:b/>
          <w:bCs/>
          <w:sz w:val="28"/>
          <w:szCs w:val="28"/>
        </w:rPr>
        <w:t>ARCHITEKTONICZNEGO</w:t>
      </w:r>
      <w:r w:rsidR="007520F5">
        <w:rPr>
          <w:rFonts w:cs="Times New Roman"/>
          <w:b/>
          <w:bCs/>
          <w:sz w:val="28"/>
          <w:szCs w:val="28"/>
        </w:rPr>
        <w:t xml:space="preserve"> - BUDOWLANEGO</w:t>
      </w:r>
    </w:p>
    <w:p w14:paraId="0E8CA7BD" w14:textId="450BAE10" w:rsidR="00A64E04" w:rsidRDefault="00A64E04" w:rsidP="005D121A">
      <w:pPr>
        <w:jc w:val="center"/>
        <w:rPr>
          <w:rFonts w:cs="Times New Roman"/>
          <w:b/>
          <w:bCs/>
          <w:sz w:val="28"/>
          <w:szCs w:val="28"/>
        </w:rPr>
      </w:pPr>
    </w:p>
    <w:tbl>
      <w:tblPr>
        <w:tblStyle w:val="Tabela-Siatka"/>
        <w:tblW w:w="9781" w:type="dxa"/>
        <w:tblInd w:w="-147" w:type="dxa"/>
        <w:tblLook w:val="04A0" w:firstRow="1" w:lastRow="0" w:firstColumn="1" w:lastColumn="0" w:noHBand="0" w:noVBand="1"/>
      </w:tblPr>
      <w:tblGrid>
        <w:gridCol w:w="4678"/>
        <w:gridCol w:w="5103"/>
      </w:tblGrid>
      <w:tr w:rsidR="00A64E04" w:rsidRPr="00EE73C3" w14:paraId="21428325" w14:textId="77777777" w:rsidTr="00310B72">
        <w:trPr>
          <w:trHeight w:val="57"/>
        </w:trPr>
        <w:tc>
          <w:tcPr>
            <w:tcW w:w="4678" w:type="dxa"/>
            <w:vAlign w:val="center"/>
          </w:tcPr>
          <w:p w14:paraId="5C9F82D6" w14:textId="4724D4BD" w:rsidR="00A64E04" w:rsidRPr="005D121A" w:rsidRDefault="00A64E04" w:rsidP="00A64E04">
            <w:pPr>
              <w:rPr>
                <w:rFonts w:cs="Times New Roman"/>
              </w:rPr>
            </w:pPr>
            <w:r>
              <w:rPr>
                <w:rFonts w:cs="Times New Roman"/>
              </w:rPr>
              <w:t xml:space="preserve">Nr opracowania: </w:t>
            </w:r>
            <w:r w:rsidR="00C232DD" w:rsidRPr="00C232DD">
              <w:rPr>
                <w:rFonts w:cs="Times New Roman"/>
                <w:b/>
                <w:bCs/>
                <w:highlight w:val="green"/>
              </w:rPr>
              <w:t>…</w:t>
            </w:r>
          </w:p>
        </w:tc>
        <w:tc>
          <w:tcPr>
            <w:tcW w:w="5103" w:type="dxa"/>
            <w:vAlign w:val="center"/>
          </w:tcPr>
          <w:p w14:paraId="1A80561E" w14:textId="55A09CB8" w:rsidR="00A64E04" w:rsidRDefault="00A64E04" w:rsidP="00A64E04">
            <w:pPr>
              <w:jc w:val="center"/>
              <w:rPr>
                <w:rFonts w:cs="Times New Roman"/>
                <w:b/>
                <w:bCs/>
              </w:rPr>
            </w:pPr>
          </w:p>
          <w:p w14:paraId="3A073682" w14:textId="6F36289F" w:rsidR="00A64E04" w:rsidRDefault="00A64E04" w:rsidP="00A64E04">
            <w:pPr>
              <w:jc w:val="center"/>
              <w:rPr>
                <w:rFonts w:cs="Times New Roman"/>
                <w:b/>
                <w:bCs/>
              </w:rPr>
            </w:pPr>
            <w:r w:rsidRPr="00314F7A">
              <w:rPr>
                <w:rFonts w:ascii="Calibri" w:hAnsi="Calibri" w:cs="Calibri"/>
                <w:noProof/>
                <w:lang w:eastAsia="pl-PL"/>
              </w:rPr>
              <w:drawing>
                <wp:inline distT="0" distB="0" distL="0" distR="0" wp14:anchorId="0BC14185" wp14:editId="0FFB3235">
                  <wp:extent cx="2317750" cy="57404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17750" cy="574040"/>
                          </a:xfrm>
                          <a:prstGeom prst="rect">
                            <a:avLst/>
                          </a:prstGeom>
                          <a:noFill/>
                          <a:ln>
                            <a:noFill/>
                          </a:ln>
                        </pic:spPr>
                      </pic:pic>
                    </a:graphicData>
                  </a:graphic>
                </wp:inline>
              </w:drawing>
            </w:r>
          </w:p>
          <w:p w14:paraId="6E6B30F8" w14:textId="48748B0C" w:rsidR="00A64E04" w:rsidRPr="00244B4D" w:rsidRDefault="00A64E04" w:rsidP="00A64E04">
            <w:pPr>
              <w:jc w:val="center"/>
              <w:rPr>
                <w:rFonts w:cs="Times New Roman"/>
                <w:b/>
                <w:bCs/>
              </w:rPr>
            </w:pPr>
          </w:p>
        </w:tc>
      </w:tr>
    </w:tbl>
    <w:p w14:paraId="091C5F4E" w14:textId="1C7D9466" w:rsidR="005D121A" w:rsidRDefault="005D121A" w:rsidP="005D121A">
      <w:pPr>
        <w:jc w:val="center"/>
        <w:rPr>
          <w:rFonts w:cs="Times New Roman"/>
          <w:b/>
          <w:bCs/>
          <w:sz w:val="28"/>
          <w:szCs w:val="28"/>
        </w:rPr>
      </w:pPr>
    </w:p>
    <w:tbl>
      <w:tblPr>
        <w:tblStyle w:val="Tabela-Siatka"/>
        <w:tblW w:w="9781" w:type="dxa"/>
        <w:tblInd w:w="-147" w:type="dxa"/>
        <w:tblLayout w:type="fixed"/>
        <w:tblLook w:val="04A0" w:firstRow="1" w:lastRow="0" w:firstColumn="1" w:lastColumn="0" w:noHBand="0" w:noVBand="1"/>
      </w:tblPr>
      <w:tblGrid>
        <w:gridCol w:w="1702"/>
        <w:gridCol w:w="1559"/>
        <w:gridCol w:w="3402"/>
        <w:gridCol w:w="1559"/>
        <w:gridCol w:w="1559"/>
      </w:tblGrid>
      <w:tr w:rsidR="00A70BA7" w14:paraId="5F803D52" w14:textId="77777777" w:rsidTr="00590E83">
        <w:tc>
          <w:tcPr>
            <w:tcW w:w="3261" w:type="dxa"/>
            <w:gridSpan w:val="2"/>
            <w:vAlign w:val="center"/>
          </w:tcPr>
          <w:p w14:paraId="3C538B39" w14:textId="1ABBD0C4" w:rsidR="005D121A" w:rsidRPr="009110E9" w:rsidRDefault="005D121A" w:rsidP="004617D8">
            <w:pPr>
              <w:spacing w:line="276" w:lineRule="auto"/>
              <w:jc w:val="left"/>
              <w:rPr>
                <w:rFonts w:cs="Times New Roman"/>
              </w:rPr>
            </w:pPr>
            <w:r w:rsidRPr="009110E9">
              <w:rPr>
                <w:rFonts w:cs="Times New Roman"/>
              </w:rPr>
              <w:t>INWESTOR</w:t>
            </w:r>
          </w:p>
        </w:tc>
        <w:tc>
          <w:tcPr>
            <w:tcW w:w="6520" w:type="dxa"/>
            <w:gridSpan w:val="3"/>
            <w:vAlign w:val="center"/>
          </w:tcPr>
          <w:p w14:paraId="564E2D7B" w14:textId="77777777" w:rsidR="00C232DD" w:rsidRDefault="00C232DD" w:rsidP="00C232DD">
            <w:pPr>
              <w:rPr>
                <w:rFonts w:cs="Times New Roman"/>
                <w:highlight w:val="green"/>
              </w:rPr>
            </w:pPr>
          </w:p>
          <w:p w14:paraId="1F515397" w14:textId="12B8CAF1" w:rsidR="00C232DD" w:rsidRDefault="00C232DD" w:rsidP="00C232DD">
            <w:pPr>
              <w:rPr>
                <w:rFonts w:cs="Times New Roman"/>
              </w:rPr>
            </w:pPr>
            <w:r w:rsidRPr="007F5967">
              <w:rPr>
                <w:rFonts w:cs="Times New Roman"/>
                <w:highlight w:val="green"/>
              </w:rPr>
              <w:t>…</w:t>
            </w:r>
          </w:p>
          <w:p w14:paraId="6C10E724" w14:textId="63932723" w:rsidR="00082AFA" w:rsidRPr="009110E9" w:rsidRDefault="00082AFA" w:rsidP="00142BDA">
            <w:pPr>
              <w:spacing w:line="276" w:lineRule="auto"/>
              <w:rPr>
                <w:rFonts w:cs="Times New Roman"/>
              </w:rPr>
            </w:pPr>
          </w:p>
        </w:tc>
      </w:tr>
      <w:tr w:rsidR="00A70BA7" w14:paraId="17E09D7E" w14:textId="77777777" w:rsidTr="00590E83">
        <w:tc>
          <w:tcPr>
            <w:tcW w:w="3261" w:type="dxa"/>
            <w:gridSpan w:val="2"/>
            <w:vAlign w:val="center"/>
          </w:tcPr>
          <w:p w14:paraId="55BD6CB2" w14:textId="78CF4CDD" w:rsidR="005D121A" w:rsidRPr="009110E9" w:rsidRDefault="005D121A" w:rsidP="004617D8">
            <w:pPr>
              <w:spacing w:line="276" w:lineRule="auto"/>
              <w:jc w:val="left"/>
              <w:rPr>
                <w:rFonts w:cs="Times New Roman"/>
              </w:rPr>
            </w:pPr>
            <w:r w:rsidRPr="009110E9">
              <w:rPr>
                <w:rFonts w:cs="Times New Roman"/>
              </w:rPr>
              <w:t>NAZWA ZAMIERZENIA BUDOWLANEGO</w:t>
            </w:r>
          </w:p>
        </w:tc>
        <w:tc>
          <w:tcPr>
            <w:tcW w:w="6520" w:type="dxa"/>
            <w:gridSpan w:val="3"/>
            <w:vAlign w:val="center"/>
          </w:tcPr>
          <w:p w14:paraId="5EFFD6CF" w14:textId="0B6485EC" w:rsidR="005D121A" w:rsidRPr="009110E9" w:rsidRDefault="00C232DD" w:rsidP="00C85E7D">
            <w:pPr>
              <w:spacing w:line="276" w:lineRule="auto"/>
              <w:rPr>
                <w:rFonts w:cs="Times New Roman"/>
              </w:rPr>
            </w:pPr>
            <w:r w:rsidRPr="00C232DD">
              <w:rPr>
                <w:rFonts w:cs="Times New Roman"/>
              </w:rPr>
              <w:t xml:space="preserve">Budowa stacji transformatorowej typu STLmb-3,6 z wewnętrznym korytarzem obsługi, z rozdzielnicą </w:t>
            </w:r>
            <w:r w:rsidR="00C85E7D">
              <w:rPr>
                <w:rFonts w:cs="Times New Roman"/>
              </w:rPr>
              <w:t>SN trójpolową</w:t>
            </w:r>
          </w:p>
        </w:tc>
      </w:tr>
      <w:tr w:rsidR="00A70BA7" w14:paraId="4347FE03" w14:textId="77777777" w:rsidTr="00590E83">
        <w:tc>
          <w:tcPr>
            <w:tcW w:w="3261" w:type="dxa"/>
            <w:gridSpan w:val="2"/>
            <w:vAlign w:val="center"/>
          </w:tcPr>
          <w:p w14:paraId="1F069988" w14:textId="25B29EDB" w:rsidR="005D121A" w:rsidRPr="009110E9" w:rsidRDefault="005D121A" w:rsidP="004617D8">
            <w:pPr>
              <w:spacing w:line="276" w:lineRule="auto"/>
              <w:jc w:val="left"/>
              <w:rPr>
                <w:rFonts w:cs="Times New Roman"/>
              </w:rPr>
            </w:pPr>
            <w:r w:rsidRPr="009110E9">
              <w:rPr>
                <w:rFonts w:cs="Times New Roman"/>
              </w:rPr>
              <w:t>ADRES I KATEGORIA OBIEKTU BUDOWLANEGO</w:t>
            </w:r>
          </w:p>
        </w:tc>
        <w:tc>
          <w:tcPr>
            <w:tcW w:w="6520" w:type="dxa"/>
            <w:gridSpan w:val="3"/>
            <w:vAlign w:val="center"/>
          </w:tcPr>
          <w:p w14:paraId="7552D770" w14:textId="77777777" w:rsidR="00C232DD" w:rsidRDefault="00C232DD" w:rsidP="00C232DD">
            <w:pPr>
              <w:rPr>
                <w:rFonts w:cs="Times New Roman"/>
                <w:b/>
                <w:bCs/>
              </w:rPr>
            </w:pPr>
            <w:r>
              <w:rPr>
                <w:rFonts w:cs="Times New Roman"/>
                <w:b/>
                <w:bCs/>
              </w:rPr>
              <w:t xml:space="preserve">Miasto: </w:t>
            </w:r>
            <w:r w:rsidRPr="007F5967">
              <w:rPr>
                <w:rFonts w:cs="Times New Roman"/>
                <w:highlight w:val="green"/>
              </w:rPr>
              <w:t>…</w:t>
            </w:r>
          </w:p>
          <w:p w14:paraId="061FD4AF" w14:textId="77777777" w:rsidR="00C232DD" w:rsidRDefault="00C232DD" w:rsidP="00C232DD">
            <w:pPr>
              <w:rPr>
                <w:rFonts w:cs="Times New Roman"/>
                <w:b/>
                <w:bCs/>
              </w:rPr>
            </w:pPr>
            <w:r>
              <w:rPr>
                <w:rFonts w:cs="Times New Roman"/>
                <w:b/>
                <w:bCs/>
              </w:rPr>
              <w:t xml:space="preserve">ul. </w:t>
            </w:r>
            <w:r w:rsidRPr="007F5967">
              <w:rPr>
                <w:rFonts w:cs="Times New Roman"/>
                <w:highlight w:val="green"/>
              </w:rPr>
              <w:t>…</w:t>
            </w:r>
          </w:p>
          <w:p w14:paraId="5B3CB711" w14:textId="0E2EEDC2" w:rsidR="00AF0CD0" w:rsidRPr="009110E9" w:rsidRDefault="00C232DD" w:rsidP="00C232DD">
            <w:pPr>
              <w:spacing w:line="276" w:lineRule="auto"/>
              <w:rPr>
                <w:rFonts w:cs="Times New Roman"/>
                <w:b/>
                <w:bCs/>
              </w:rPr>
            </w:pPr>
            <w:r>
              <w:rPr>
                <w:rFonts w:cs="Times New Roman"/>
                <w:b/>
                <w:bCs/>
              </w:rPr>
              <w:t xml:space="preserve">Kategoria obiektu budowlanego: </w:t>
            </w:r>
            <w:r w:rsidRPr="007F5967">
              <w:rPr>
                <w:rFonts w:cs="Times New Roman"/>
                <w:highlight w:val="green"/>
              </w:rPr>
              <w:t>…</w:t>
            </w:r>
          </w:p>
        </w:tc>
      </w:tr>
      <w:tr w:rsidR="00A70BA7" w14:paraId="7108FF25" w14:textId="77777777" w:rsidTr="00590E83">
        <w:tc>
          <w:tcPr>
            <w:tcW w:w="3261" w:type="dxa"/>
            <w:gridSpan w:val="2"/>
            <w:vAlign w:val="center"/>
          </w:tcPr>
          <w:p w14:paraId="3BE89614" w14:textId="7ADBCB7F" w:rsidR="005D121A" w:rsidRPr="009110E9" w:rsidRDefault="005D121A" w:rsidP="004617D8">
            <w:pPr>
              <w:spacing w:line="276" w:lineRule="auto"/>
              <w:jc w:val="left"/>
              <w:rPr>
                <w:rFonts w:cs="Times New Roman"/>
              </w:rPr>
            </w:pPr>
            <w:r w:rsidRPr="009110E9">
              <w:rPr>
                <w:rFonts w:cs="Times New Roman"/>
              </w:rPr>
              <w:t>POZOSTAŁE DANE ADRESOWE</w:t>
            </w:r>
          </w:p>
        </w:tc>
        <w:tc>
          <w:tcPr>
            <w:tcW w:w="6520" w:type="dxa"/>
            <w:gridSpan w:val="3"/>
            <w:vAlign w:val="center"/>
          </w:tcPr>
          <w:p w14:paraId="763FDCF6" w14:textId="77777777" w:rsidR="00C232DD" w:rsidRDefault="00C232DD" w:rsidP="00C232DD">
            <w:pPr>
              <w:rPr>
                <w:rFonts w:cs="Times New Roman"/>
                <w:b/>
                <w:bCs/>
              </w:rPr>
            </w:pPr>
            <w:r>
              <w:rPr>
                <w:rFonts w:cs="Times New Roman"/>
                <w:b/>
                <w:bCs/>
              </w:rPr>
              <w:t xml:space="preserve">Nazwa jednostki ewidencyjnej: </w:t>
            </w:r>
            <w:r w:rsidRPr="007F5967">
              <w:rPr>
                <w:rFonts w:cs="Times New Roman"/>
                <w:highlight w:val="green"/>
              </w:rPr>
              <w:t>………</w:t>
            </w:r>
          </w:p>
          <w:p w14:paraId="0B0CB75E" w14:textId="77777777" w:rsidR="00C232DD" w:rsidRDefault="00C232DD" w:rsidP="00C232DD">
            <w:pPr>
              <w:rPr>
                <w:rFonts w:cs="Times New Roman"/>
                <w:b/>
                <w:bCs/>
              </w:rPr>
            </w:pPr>
            <w:r>
              <w:rPr>
                <w:rFonts w:cs="Times New Roman"/>
                <w:b/>
                <w:bCs/>
              </w:rPr>
              <w:t xml:space="preserve">Nazwa i numer obrębu ewidencyjnego: </w:t>
            </w:r>
            <w:r w:rsidRPr="007F5967">
              <w:rPr>
                <w:rFonts w:cs="Times New Roman"/>
                <w:highlight w:val="green"/>
              </w:rPr>
              <w:t>…</w:t>
            </w:r>
          </w:p>
          <w:p w14:paraId="64D240B3" w14:textId="01E33724" w:rsidR="00EE73C3" w:rsidRPr="009110E9" w:rsidRDefault="00C232DD" w:rsidP="00C232DD">
            <w:pPr>
              <w:spacing w:line="276" w:lineRule="auto"/>
              <w:rPr>
                <w:rFonts w:cs="Times New Roman"/>
                <w:b/>
                <w:bCs/>
              </w:rPr>
            </w:pPr>
            <w:r>
              <w:rPr>
                <w:rFonts w:cs="Times New Roman"/>
                <w:b/>
                <w:bCs/>
              </w:rPr>
              <w:t xml:space="preserve">Numery działek ewidencyjnych: </w:t>
            </w:r>
            <w:r w:rsidRPr="007F5967">
              <w:rPr>
                <w:rFonts w:cs="Times New Roman"/>
                <w:highlight w:val="green"/>
              </w:rPr>
              <w:t>…..</w:t>
            </w:r>
          </w:p>
        </w:tc>
      </w:tr>
      <w:tr w:rsidR="00310B72" w14:paraId="4C237D27" w14:textId="77777777" w:rsidTr="00590E83">
        <w:trPr>
          <w:trHeight w:val="1134"/>
        </w:trPr>
        <w:tc>
          <w:tcPr>
            <w:tcW w:w="1702" w:type="dxa"/>
            <w:shd w:val="clear" w:color="auto" w:fill="D0CECE" w:themeFill="background2" w:themeFillShade="E6"/>
            <w:vAlign w:val="center"/>
          </w:tcPr>
          <w:p w14:paraId="5E9A4744" w14:textId="28D7151D" w:rsidR="00310B72" w:rsidRPr="009110E9" w:rsidRDefault="00310B72" w:rsidP="00142BDA">
            <w:pPr>
              <w:spacing w:line="276" w:lineRule="auto"/>
              <w:jc w:val="center"/>
              <w:rPr>
                <w:rFonts w:cs="Times New Roman"/>
              </w:rPr>
            </w:pPr>
            <w:r w:rsidRPr="009110E9">
              <w:rPr>
                <w:rFonts w:cs="Times New Roman"/>
              </w:rPr>
              <w:t>ZESPÓŁ AUTORSKI</w:t>
            </w:r>
          </w:p>
        </w:tc>
        <w:tc>
          <w:tcPr>
            <w:tcW w:w="1559" w:type="dxa"/>
            <w:shd w:val="clear" w:color="auto" w:fill="D0CECE" w:themeFill="background2" w:themeFillShade="E6"/>
            <w:vAlign w:val="center"/>
          </w:tcPr>
          <w:p w14:paraId="013132C5" w14:textId="658B259D" w:rsidR="00310B72" w:rsidRPr="009110E9" w:rsidRDefault="00310B72" w:rsidP="00142BDA">
            <w:pPr>
              <w:spacing w:line="276" w:lineRule="auto"/>
              <w:jc w:val="center"/>
              <w:rPr>
                <w:rFonts w:cs="Times New Roman"/>
              </w:rPr>
            </w:pPr>
            <w:r w:rsidRPr="009110E9">
              <w:rPr>
                <w:rFonts w:cs="Times New Roman"/>
              </w:rPr>
              <w:t>IMIĘ I NAZWISKO</w:t>
            </w:r>
          </w:p>
        </w:tc>
        <w:tc>
          <w:tcPr>
            <w:tcW w:w="3402" w:type="dxa"/>
            <w:shd w:val="clear" w:color="auto" w:fill="D0CECE" w:themeFill="background2" w:themeFillShade="E6"/>
            <w:vAlign w:val="center"/>
          </w:tcPr>
          <w:p w14:paraId="47016EC5" w14:textId="0B4228DA" w:rsidR="00310B72" w:rsidRPr="009110E9" w:rsidRDefault="00310B72" w:rsidP="00142BDA">
            <w:pPr>
              <w:spacing w:line="276" w:lineRule="auto"/>
              <w:jc w:val="center"/>
              <w:rPr>
                <w:rFonts w:cs="Times New Roman"/>
              </w:rPr>
            </w:pPr>
            <w:r w:rsidRPr="009110E9">
              <w:rPr>
                <w:rFonts w:cs="Times New Roman"/>
              </w:rPr>
              <w:t>SPECJALNOŚĆ I NUMER UPRAWNIEŃ BUDOWLANYCH</w:t>
            </w:r>
          </w:p>
        </w:tc>
        <w:tc>
          <w:tcPr>
            <w:tcW w:w="1559" w:type="dxa"/>
            <w:shd w:val="clear" w:color="auto" w:fill="D0CECE" w:themeFill="background2" w:themeFillShade="E6"/>
            <w:vAlign w:val="center"/>
          </w:tcPr>
          <w:p w14:paraId="1D036332" w14:textId="03662AB8" w:rsidR="00310B72" w:rsidRPr="009110E9" w:rsidRDefault="00310B72" w:rsidP="00142BDA">
            <w:pPr>
              <w:spacing w:line="276" w:lineRule="auto"/>
              <w:jc w:val="center"/>
              <w:rPr>
                <w:rFonts w:cs="Times New Roman"/>
              </w:rPr>
            </w:pPr>
            <w:r w:rsidRPr="009110E9">
              <w:rPr>
                <w:rFonts w:cs="Times New Roman"/>
              </w:rPr>
              <w:t>ZAKRES OPRACOW.</w:t>
            </w:r>
          </w:p>
        </w:tc>
        <w:tc>
          <w:tcPr>
            <w:tcW w:w="1559" w:type="dxa"/>
            <w:shd w:val="clear" w:color="auto" w:fill="D0CECE" w:themeFill="background2" w:themeFillShade="E6"/>
            <w:vAlign w:val="center"/>
          </w:tcPr>
          <w:p w14:paraId="47FA33C2" w14:textId="77777777" w:rsidR="00371AA7" w:rsidRPr="009110E9" w:rsidRDefault="00371AA7" w:rsidP="00142BDA">
            <w:pPr>
              <w:spacing w:line="276" w:lineRule="auto"/>
              <w:jc w:val="center"/>
              <w:rPr>
                <w:rFonts w:cs="Times New Roman"/>
              </w:rPr>
            </w:pPr>
          </w:p>
          <w:p w14:paraId="3C954A80" w14:textId="19E381E0" w:rsidR="00310B72" w:rsidRPr="009110E9" w:rsidRDefault="00310B72" w:rsidP="00142BDA">
            <w:pPr>
              <w:spacing w:line="276" w:lineRule="auto"/>
              <w:jc w:val="center"/>
              <w:rPr>
                <w:rFonts w:cs="Times New Roman"/>
              </w:rPr>
            </w:pPr>
            <w:r w:rsidRPr="009110E9">
              <w:rPr>
                <w:rFonts w:cs="Times New Roman"/>
              </w:rPr>
              <w:t>DATA OPRACOW.</w:t>
            </w:r>
          </w:p>
          <w:p w14:paraId="57755AA6" w14:textId="20377E42" w:rsidR="00310B72" w:rsidRPr="009110E9" w:rsidRDefault="00310B72" w:rsidP="00142BDA">
            <w:pPr>
              <w:spacing w:line="276" w:lineRule="auto"/>
              <w:jc w:val="center"/>
              <w:rPr>
                <w:rFonts w:cs="Times New Roman"/>
              </w:rPr>
            </w:pPr>
          </w:p>
        </w:tc>
      </w:tr>
      <w:tr w:rsidR="00310B72" w14:paraId="39667669" w14:textId="77777777" w:rsidTr="00590E83">
        <w:trPr>
          <w:trHeight w:val="1701"/>
        </w:trPr>
        <w:tc>
          <w:tcPr>
            <w:tcW w:w="1702" w:type="dxa"/>
            <w:shd w:val="clear" w:color="auto" w:fill="FFFFFF" w:themeFill="background1"/>
            <w:vAlign w:val="center"/>
          </w:tcPr>
          <w:p w14:paraId="40901C06" w14:textId="1CF06EF1" w:rsidR="00310B72" w:rsidRPr="009110E9" w:rsidRDefault="00310B72" w:rsidP="00142BDA">
            <w:pPr>
              <w:spacing w:line="276" w:lineRule="auto"/>
              <w:jc w:val="center"/>
              <w:rPr>
                <w:rFonts w:cs="Times New Roman"/>
              </w:rPr>
            </w:pPr>
            <w:r w:rsidRPr="009110E9">
              <w:rPr>
                <w:rFonts w:cs="Times New Roman"/>
              </w:rPr>
              <w:t>Projektant</w:t>
            </w:r>
          </w:p>
        </w:tc>
        <w:tc>
          <w:tcPr>
            <w:tcW w:w="1559" w:type="dxa"/>
            <w:shd w:val="clear" w:color="auto" w:fill="FFFFFF" w:themeFill="background1"/>
            <w:vAlign w:val="center"/>
          </w:tcPr>
          <w:p w14:paraId="738FDDDB" w14:textId="01CB053E" w:rsidR="00310B72" w:rsidRPr="00C232DD" w:rsidRDefault="00C232DD" w:rsidP="00142BDA">
            <w:pPr>
              <w:spacing w:line="276" w:lineRule="auto"/>
              <w:jc w:val="center"/>
              <w:rPr>
                <w:rFonts w:cs="Times New Roman"/>
                <w:highlight w:val="green"/>
              </w:rPr>
            </w:pPr>
            <w:r w:rsidRPr="00C232DD">
              <w:rPr>
                <w:rFonts w:cs="Times New Roman"/>
                <w:highlight w:val="green"/>
              </w:rPr>
              <w:t>…</w:t>
            </w:r>
          </w:p>
        </w:tc>
        <w:tc>
          <w:tcPr>
            <w:tcW w:w="3402" w:type="dxa"/>
            <w:shd w:val="clear" w:color="auto" w:fill="FFFFFF" w:themeFill="background1"/>
            <w:vAlign w:val="center"/>
          </w:tcPr>
          <w:p w14:paraId="58884996" w14:textId="77777777" w:rsidR="00310B72" w:rsidRPr="009110E9" w:rsidRDefault="00310B72" w:rsidP="00142BDA">
            <w:pPr>
              <w:spacing w:line="276" w:lineRule="auto"/>
              <w:jc w:val="center"/>
              <w:rPr>
                <w:rFonts w:cs="Times New Roman"/>
              </w:rPr>
            </w:pPr>
          </w:p>
          <w:p w14:paraId="4D674263" w14:textId="77777777" w:rsidR="00310B72" w:rsidRPr="009110E9" w:rsidRDefault="00310B72" w:rsidP="00142BDA">
            <w:pPr>
              <w:spacing w:line="276" w:lineRule="auto"/>
              <w:jc w:val="center"/>
              <w:rPr>
                <w:rFonts w:cs="Times New Roman"/>
              </w:rPr>
            </w:pPr>
          </w:p>
          <w:p w14:paraId="713F05EE" w14:textId="7F7BDA01" w:rsidR="00310B72" w:rsidRPr="009110E9" w:rsidRDefault="00310B72" w:rsidP="00142BDA">
            <w:pPr>
              <w:spacing w:line="276" w:lineRule="auto"/>
              <w:jc w:val="center"/>
              <w:rPr>
                <w:rFonts w:cs="Times New Roman"/>
              </w:rPr>
            </w:pPr>
          </w:p>
        </w:tc>
        <w:tc>
          <w:tcPr>
            <w:tcW w:w="1559" w:type="dxa"/>
            <w:shd w:val="clear" w:color="auto" w:fill="FFFFFF" w:themeFill="background1"/>
            <w:vAlign w:val="center"/>
          </w:tcPr>
          <w:p w14:paraId="19D3608B" w14:textId="599CEB1C" w:rsidR="00310B72" w:rsidRPr="009110E9" w:rsidRDefault="00310B72" w:rsidP="00142BDA">
            <w:pPr>
              <w:spacing w:line="276" w:lineRule="auto"/>
              <w:jc w:val="center"/>
              <w:rPr>
                <w:rFonts w:cs="Times New Roman"/>
              </w:rPr>
            </w:pPr>
            <w:r w:rsidRPr="009110E9">
              <w:rPr>
                <w:rFonts w:cs="Times New Roman"/>
              </w:rPr>
              <w:t>Branża elektryczna</w:t>
            </w:r>
          </w:p>
        </w:tc>
        <w:tc>
          <w:tcPr>
            <w:tcW w:w="1559" w:type="dxa"/>
            <w:shd w:val="clear" w:color="auto" w:fill="FFFFFF" w:themeFill="background1"/>
            <w:vAlign w:val="center"/>
          </w:tcPr>
          <w:p w14:paraId="65744ACD" w14:textId="597D063F" w:rsidR="00310B72" w:rsidRPr="00C232DD" w:rsidRDefault="00C232DD" w:rsidP="00142BDA">
            <w:pPr>
              <w:spacing w:line="276" w:lineRule="auto"/>
              <w:jc w:val="center"/>
              <w:rPr>
                <w:rFonts w:cs="Times New Roman"/>
                <w:highlight w:val="green"/>
              </w:rPr>
            </w:pPr>
            <w:r w:rsidRPr="00C232DD">
              <w:rPr>
                <w:rFonts w:cs="Times New Roman"/>
                <w:highlight w:val="green"/>
              </w:rPr>
              <w:t>01/07/2022</w:t>
            </w:r>
          </w:p>
        </w:tc>
      </w:tr>
      <w:tr w:rsidR="00310B72" w14:paraId="57BD6698" w14:textId="77777777" w:rsidTr="00590E83">
        <w:trPr>
          <w:trHeight w:val="1701"/>
        </w:trPr>
        <w:tc>
          <w:tcPr>
            <w:tcW w:w="1702" w:type="dxa"/>
            <w:shd w:val="clear" w:color="auto" w:fill="FFFFFF" w:themeFill="background1"/>
            <w:vAlign w:val="center"/>
          </w:tcPr>
          <w:p w14:paraId="76CFEFC1" w14:textId="6F46E25F" w:rsidR="00310B72" w:rsidRPr="009110E9" w:rsidRDefault="00310B72" w:rsidP="00142BDA">
            <w:pPr>
              <w:spacing w:line="276" w:lineRule="auto"/>
              <w:jc w:val="center"/>
              <w:rPr>
                <w:rFonts w:cs="Times New Roman"/>
              </w:rPr>
            </w:pPr>
            <w:r w:rsidRPr="009110E9">
              <w:rPr>
                <w:rFonts w:cs="Times New Roman"/>
              </w:rPr>
              <w:t>Sprawdzający</w:t>
            </w:r>
          </w:p>
        </w:tc>
        <w:tc>
          <w:tcPr>
            <w:tcW w:w="1559" w:type="dxa"/>
            <w:shd w:val="clear" w:color="auto" w:fill="FFFFFF" w:themeFill="background1"/>
            <w:vAlign w:val="center"/>
          </w:tcPr>
          <w:p w14:paraId="222DB8B9" w14:textId="72E01AB6" w:rsidR="00310B72" w:rsidRPr="00C232DD" w:rsidRDefault="00C232DD" w:rsidP="00142BDA">
            <w:pPr>
              <w:spacing w:line="276" w:lineRule="auto"/>
              <w:jc w:val="center"/>
              <w:rPr>
                <w:rFonts w:cs="Times New Roman"/>
                <w:highlight w:val="green"/>
              </w:rPr>
            </w:pPr>
            <w:r w:rsidRPr="00C232DD">
              <w:rPr>
                <w:rFonts w:cs="Times New Roman"/>
                <w:highlight w:val="green"/>
              </w:rPr>
              <w:t>…</w:t>
            </w:r>
          </w:p>
        </w:tc>
        <w:tc>
          <w:tcPr>
            <w:tcW w:w="3402" w:type="dxa"/>
            <w:shd w:val="clear" w:color="auto" w:fill="FFFFFF" w:themeFill="background1"/>
            <w:vAlign w:val="center"/>
          </w:tcPr>
          <w:p w14:paraId="4F14638D" w14:textId="77777777" w:rsidR="00310B72" w:rsidRPr="009110E9" w:rsidRDefault="00310B72" w:rsidP="00142BDA">
            <w:pPr>
              <w:spacing w:line="276" w:lineRule="auto"/>
              <w:jc w:val="center"/>
              <w:rPr>
                <w:rFonts w:cs="Times New Roman"/>
              </w:rPr>
            </w:pPr>
          </w:p>
        </w:tc>
        <w:tc>
          <w:tcPr>
            <w:tcW w:w="1559" w:type="dxa"/>
            <w:shd w:val="clear" w:color="auto" w:fill="FFFFFF" w:themeFill="background1"/>
            <w:vAlign w:val="center"/>
          </w:tcPr>
          <w:p w14:paraId="5C3C09F6" w14:textId="3683D67F" w:rsidR="00310B72" w:rsidRPr="009110E9" w:rsidRDefault="00310B72" w:rsidP="00142BDA">
            <w:pPr>
              <w:spacing w:line="276" w:lineRule="auto"/>
              <w:jc w:val="center"/>
              <w:rPr>
                <w:rFonts w:cs="Times New Roman"/>
              </w:rPr>
            </w:pPr>
            <w:r w:rsidRPr="009110E9">
              <w:rPr>
                <w:rFonts w:cs="Times New Roman"/>
              </w:rPr>
              <w:t>Branża elektryczna</w:t>
            </w:r>
          </w:p>
        </w:tc>
        <w:tc>
          <w:tcPr>
            <w:tcW w:w="1559" w:type="dxa"/>
            <w:shd w:val="clear" w:color="auto" w:fill="FFFFFF" w:themeFill="background1"/>
            <w:vAlign w:val="center"/>
          </w:tcPr>
          <w:p w14:paraId="56495E8F" w14:textId="76D36270" w:rsidR="00310B72" w:rsidRPr="009110E9" w:rsidRDefault="00C232DD" w:rsidP="00142BDA">
            <w:pPr>
              <w:spacing w:line="276" w:lineRule="auto"/>
              <w:jc w:val="center"/>
              <w:rPr>
                <w:rFonts w:cs="Times New Roman"/>
              </w:rPr>
            </w:pPr>
            <w:r w:rsidRPr="00C232DD">
              <w:rPr>
                <w:rFonts w:cs="Times New Roman"/>
                <w:highlight w:val="green"/>
              </w:rPr>
              <w:t>01/07/2022</w:t>
            </w:r>
          </w:p>
        </w:tc>
      </w:tr>
    </w:tbl>
    <w:sdt>
      <w:sdtPr>
        <w:rPr>
          <w:rFonts w:ascii="Times New Roman" w:eastAsiaTheme="minorHAnsi" w:hAnsi="Times New Roman" w:cstheme="minorBidi"/>
          <w:color w:val="auto"/>
          <w:sz w:val="24"/>
          <w:szCs w:val="22"/>
          <w:lang w:val="pl-PL"/>
        </w:rPr>
        <w:id w:val="1219170419"/>
        <w:docPartObj>
          <w:docPartGallery w:val="Table of Contents"/>
          <w:docPartUnique/>
        </w:docPartObj>
      </w:sdtPr>
      <w:sdtEndPr>
        <w:rPr>
          <w:rFonts w:asciiTheme="minorHAnsi" w:hAnsiTheme="minorHAnsi"/>
          <w:b/>
          <w:bCs/>
          <w:noProof/>
        </w:rPr>
      </w:sdtEndPr>
      <w:sdtContent>
        <w:p w14:paraId="14545712" w14:textId="77777777" w:rsidR="00142BDA" w:rsidRDefault="00142BDA">
          <w:pPr>
            <w:pStyle w:val="Nagwekspisutreci"/>
          </w:pPr>
        </w:p>
        <w:p w14:paraId="76F3A8B6" w14:textId="33E6A2D6" w:rsidR="00ED0B6D" w:rsidRPr="00BB7B1D" w:rsidRDefault="00D547EC" w:rsidP="00BB7B1D">
          <w:pPr>
            <w:rPr>
              <w:b/>
              <w:bCs/>
            </w:rPr>
          </w:pPr>
          <w:r w:rsidRPr="00BB7B1D">
            <w:rPr>
              <w:b/>
              <w:bCs/>
            </w:rPr>
            <w:t xml:space="preserve">Spis treści projektu </w:t>
          </w:r>
          <w:r w:rsidR="007520F5" w:rsidRPr="00BB7B1D">
            <w:rPr>
              <w:b/>
              <w:bCs/>
            </w:rPr>
            <w:t>architektoniczno - budowlanego</w:t>
          </w:r>
        </w:p>
        <w:p w14:paraId="33E00A97" w14:textId="77777777" w:rsidR="00D547EC" w:rsidRPr="00D547EC" w:rsidRDefault="00D547EC" w:rsidP="00D547EC">
          <w:pPr>
            <w:rPr>
              <w:lang w:val="en-US"/>
            </w:rPr>
          </w:pPr>
        </w:p>
        <w:p w14:paraId="26DF15D3" w14:textId="247BCF16" w:rsidR="008A77E7" w:rsidRDefault="00ED0B6D">
          <w:pPr>
            <w:pStyle w:val="Spistreci1"/>
            <w:tabs>
              <w:tab w:val="left" w:pos="440"/>
              <w:tab w:val="right" w:leader="dot" w:pos="9060"/>
            </w:tabs>
            <w:rPr>
              <w:rFonts w:eastAsiaTheme="minorEastAsia"/>
              <w:noProof/>
              <w:sz w:val="22"/>
              <w:lang w:eastAsia="pl-PL"/>
            </w:rPr>
          </w:pPr>
          <w:r w:rsidRPr="000B22FF">
            <w:rPr>
              <w:rFonts w:cs="Times New Roman"/>
              <w:sz w:val="22"/>
            </w:rPr>
            <w:fldChar w:fldCharType="begin"/>
          </w:r>
          <w:r w:rsidRPr="000B22FF">
            <w:rPr>
              <w:rFonts w:cs="Times New Roman"/>
              <w:sz w:val="22"/>
            </w:rPr>
            <w:instrText xml:space="preserve"> TOC \o "1-3" \h \z \u </w:instrText>
          </w:r>
          <w:r w:rsidRPr="000B22FF">
            <w:rPr>
              <w:rFonts w:cs="Times New Roman"/>
              <w:sz w:val="22"/>
            </w:rPr>
            <w:fldChar w:fldCharType="separate"/>
          </w:r>
          <w:hyperlink w:anchor="_Toc107570337" w:history="1">
            <w:r w:rsidR="008A77E7" w:rsidRPr="00954F98">
              <w:rPr>
                <w:rStyle w:val="Hipercze"/>
                <w:noProof/>
              </w:rPr>
              <w:t>1</w:t>
            </w:r>
            <w:r w:rsidR="008A77E7">
              <w:rPr>
                <w:rFonts w:eastAsiaTheme="minorEastAsia"/>
                <w:noProof/>
                <w:sz w:val="22"/>
                <w:lang w:eastAsia="pl-PL"/>
              </w:rPr>
              <w:tab/>
            </w:r>
            <w:r w:rsidR="008A77E7" w:rsidRPr="00954F98">
              <w:rPr>
                <w:rStyle w:val="Hipercze"/>
                <w:noProof/>
              </w:rPr>
              <w:t>Dokumenty dołączone do projektu</w:t>
            </w:r>
            <w:r w:rsidR="008A77E7">
              <w:rPr>
                <w:noProof/>
                <w:webHidden/>
              </w:rPr>
              <w:tab/>
            </w:r>
            <w:r w:rsidR="008A77E7">
              <w:rPr>
                <w:noProof/>
                <w:webHidden/>
              </w:rPr>
              <w:fldChar w:fldCharType="begin"/>
            </w:r>
            <w:r w:rsidR="008A77E7">
              <w:rPr>
                <w:noProof/>
                <w:webHidden/>
              </w:rPr>
              <w:instrText xml:space="preserve"> PAGEREF _Toc107570337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5754F4C7" w14:textId="51A52B2A" w:rsidR="008A77E7" w:rsidRDefault="00853636">
          <w:pPr>
            <w:pStyle w:val="Spistreci2"/>
            <w:tabs>
              <w:tab w:val="left" w:pos="880"/>
              <w:tab w:val="right" w:leader="dot" w:pos="9060"/>
            </w:tabs>
            <w:rPr>
              <w:rFonts w:eastAsiaTheme="minorEastAsia"/>
              <w:noProof/>
              <w:sz w:val="22"/>
              <w:lang w:eastAsia="pl-PL"/>
            </w:rPr>
          </w:pPr>
          <w:hyperlink w:anchor="_Toc107570338" w:history="1">
            <w:r w:rsidR="008A77E7" w:rsidRPr="00954F98">
              <w:rPr>
                <w:rStyle w:val="Hipercze"/>
                <w:noProof/>
              </w:rPr>
              <w:t>1.1</w:t>
            </w:r>
            <w:r w:rsidR="008A77E7">
              <w:rPr>
                <w:rFonts w:eastAsiaTheme="minorEastAsia"/>
                <w:noProof/>
                <w:sz w:val="22"/>
                <w:lang w:eastAsia="pl-PL"/>
              </w:rPr>
              <w:tab/>
            </w:r>
            <w:r w:rsidR="008A77E7" w:rsidRPr="00954F98">
              <w:rPr>
                <w:rStyle w:val="Hipercze"/>
                <w:noProof/>
              </w:rPr>
              <w:t>Kopia decyzji o nadaniu projektantowi uprawnień w odpowiedniej specjalności</w:t>
            </w:r>
            <w:r w:rsidR="008A77E7">
              <w:rPr>
                <w:noProof/>
                <w:webHidden/>
              </w:rPr>
              <w:tab/>
            </w:r>
            <w:r w:rsidR="008A77E7">
              <w:rPr>
                <w:noProof/>
                <w:webHidden/>
              </w:rPr>
              <w:fldChar w:fldCharType="begin"/>
            </w:r>
            <w:r w:rsidR="008A77E7">
              <w:rPr>
                <w:noProof/>
                <w:webHidden/>
              </w:rPr>
              <w:instrText xml:space="preserve"> PAGEREF _Toc107570338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713F47D0" w14:textId="6AFECD16" w:rsidR="008A77E7" w:rsidRDefault="00853636">
          <w:pPr>
            <w:pStyle w:val="Spistreci2"/>
            <w:tabs>
              <w:tab w:val="left" w:pos="880"/>
              <w:tab w:val="right" w:leader="dot" w:pos="9060"/>
            </w:tabs>
            <w:rPr>
              <w:rFonts w:eastAsiaTheme="minorEastAsia"/>
              <w:noProof/>
              <w:sz w:val="22"/>
              <w:lang w:eastAsia="pl-PL"/>
            </w:rPr>
          </w:pPr>
          <w:hyperlink w:anchor="_Toc107570339" w:history="1">
            <w:r w:rsidR="008A77E7" w:rsidRPr="00954F98">
              <w:rPr>
                <w:rStyle w:val="Hipercze"/>
                <w:noProof/>
              </w:rPr>
              <w:t>1.2</w:t>
            </w:r>
            <w:r w:rsidR="008A77E7">
              <w:rPr>
                <w:rFonts w:eastAsiaTheme="minorEastAsia"/>
                <w:noProof/>
                <w:sz w:val="22"/>
                <w:lang w:eastAsia="pl-PL"/>
              </w:rPr>
              <w:tab/>
            </w:r>
            <w:r w:rsidR="008A77E7" w:rsidRPr="00954F98">
              <w:rPr>
                <w:rStyle w:val="Hipercze"/>
                <w:noProof/>
              </w:rPr>
              <w:t>Kopia zaświadczenia o przynależności projektanta do właściwiej izby samorządu zawodowego</w:t>
            </w:r>
            <w:r w:rsidR="008A77E7">
              <w:rPr>
                <w:noProof/>
                <w:webHidden/>
              </w:rPr>
              <w:tab/>
            </w:r>
            <w:r w:rsidR="008A77E7">
              <w:rPr>
                <w:noProof/>
                <w:webHidden/>
              </w:rPr>
              <w:fldChar w:fldCharType="begin"/>
            </w:r>
            <w:r w:rsidR="008A77E7">
              <w:rPr>
                <w:noProof/>
                <w:webHidden/>
              </w:rPr>
              <w:instrText xml:space="preserve"> PAGEREF _Toc107570339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23B2E861" w14:textId="69D5ED31" w:rsidR="008A77E7" w:rsidRDefault="00853636">
          <w:pPr>
            <w:pStyle w:val="Spistreci2"/>
            <w:tabs>
              <w:tab w:val="left" w:pos="880"/>
              <w:tab w:val="right" w:leader="dot" w:pos="9060"/>
            </w:tabs>
            <w:rPr>
              <w:rFonts w:eastAsiaTheme="minorEastAsia"/>
              <w:noProof/>
              <w:sz w:val="22"/>
              <w:lang w:eastAsia="pl-PL"/>
            </w:rPr>
          </w:pPr>
          <w:hyperlink w:anchor="_Toc107570340" w:history="1">
            <w:r w:rsidR="008A77E7" w:rsidRPr="00954F98">
              <w:rPr>
                <w:rStyle w:val="Hipercze"/>
                <w:noProof/>
              </w:rPr>
              <w:t>1.3</w:t>
            </w:r>
            <w:r w:rsidR="008A77E7">
              <w:rPr>
                <w:rFonts w:eastAsiaTheme="minorEastAsia"/>
                <w:noProof/>
                <w:sz w:val="22"/>
                <w:lang w:eastAsia="pl-PL"/>
              </w:rPr>
              <w:tab/>
            </w:r>
            <w:r w:rsidR="008A77E7" w:rsidRPr="00954F98">
              <w:rPr>
                <w:rStyle w:val="Hipercze"/>
                <w:noProof/>
              </w:rPr>
              <w:t>Kopia decyzji o nadaniu sprawdzającemu uprawnień w odpowiedniej specjalności zawodowego</w:t>
            </w:r>
            <w:r w:rsidR="008A77E7">
              <w:rPr>
                <w:noProof/>
                <w:webHidden/>
              </w:rPr>
              <w:tab/>
            </w:r>
            <w:r w:rsidR="008A77E7">
              <w:rPr>
                <w:noProof/>
                <w:webHidden/>
              </w:rPr>
              <w:fldChar w:fldCharType="begin"/>
            </w:r>
            <w:r w:rsidR="008A77E7">
              <w:rPr>
                <w:noProof/>
                <w:webHidden/>
              </w:rPr>
              <w:instrText xml:space="preserve"> PAGEREF _Toc107570340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2189A7C8" w14:textId="517CB007" w:rsidR="008A77E7" w:rsidRDefault="00853636">
          <w:pPr>
            <w:pStyle w:val="Spistreci2"/>
            <w:tabs>
              <w:tab w:val="left" w:pos="880"/>
              <w:tab w:val="right" w:leader="dot" w:pos="9060"/>
            </w:tabs>
            <w:rPr>
              <w:rFonts w:eastAsiaTheme="minorEastAsia"/>
              <w:noProof/>
              <w:sz w:val="22"/>
              <w:lang w:eastAsia="pl-PL"/>
            </w:rPr>
          </w:pPr>
          <w:hyperlink w:anchor="_Toc107570341" w:history="1">
            <w:r w:rsidR="008A77E7" w:rsidRPr="00954F98">
              <w:rPr>
                <w:rStyle w:val="Hipercze"/>
                <w:noProof/>
              </w:rPr>
              <w:t>1.4</w:t>
            </w:r>
            <w:r w:rsidR="008A77E7">
              <w:rPr>
                <w:rFonts w:eastAsiaTheme="minorEastAsia"/>
                <w:noProof/>
                <w:sz w:val="22"/>
                <w:lang w:eastAsia="pl-PL"/>
              </w:rPr>
              <w:tab/>
            </w:r>
            <w:r w:rsidR="008A77E7" w:rsidRPr="00954F98">
              <w:rPr>
                <w:rStyle w:val="Hipercze"/>
                <w:noProof/>
              </w:rPr>
              <w:t>Kopia zaświadczenia o przynależności sprawdzającego do właściwiej izby samorządu zawodowego</w:t>
            </w:r>
            <w:r w:rsidR="008A77E7">
              <w:rPr>
                <w:noProof/>
                <w:webHidden/>
              </w:rPr>
              <w:tab/>
            </w:r>
            <w:r w:rsidR="008A77E7">
              <w:rPr>
                <w:noProof/>
                <w:webHidden/>
              </w:rPr>
              <w:fldChar w:fldCharType="begin"/>
            </w:r>
            <w:r w:rsidR="008A77E7">
              <w:rPr>
                <w:noProof/>
                <w:webHidden/>
              </w:rPr>
              <w:instrText xml:space="preserve"> PAGEREF _Toc107570341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38F675A1" w14:textId="58D19762" w:rsidR="008A77E7" w:rsidRDefault="00853636">
          <w:pPr>
            <w:pStyle w:val="Spistreci2"/>
            <w:tabs>
              <w:tab w:val="left" w:pos="880"/>
              <w:tab w:val="right" w:leader="dot" w:pos="9060"/>
            </w:tabs>
            <w:rPr>
              <w:rFonts w:eastAsiaTheme="minorEastAsia"/>
              <w:noProof/>
              <w:sz w:val="22"/>
              <w:lang w:eastAsia="pl-PL"/>
            </w:rPr>
          </w:pPr>
          <w:hyperlink w:anchor="_Toc107570342" w:history="1">
            <w:r w:rsidR="008A77E7" w:rsidRPr="00954F98">
              <w:rPr>
                <w:rStyle w:val="Hipercze"/>
                <w:noProof/>
              </w:rPr>
              <w:t>1.5</w:t>
            </w:r>
            <w:r w:rsidR="008A77E7">
              <w:rPr>
                <w:rFonts w:eastAsiaTheme="minorEastAsia"/>
                <w:noProof/>
                <w:sz w:val="22"/>
                <w:lang w:eastAsia="pl-PL"/>
              </w:rPr>
              <w:tab/>
            </w:r>
            <w:r w:rsidR="008A77E7" w:rsidRPr="00954F98">
              <w:rPr>
                <w:rStyle w:val="Hipercze"/>
                <w:noProof/>
              </w:rPr>
              <w:t>Oświadczenie projektanta i sprawdzającego</w:t>
            </w:r>
            <w:r w:rsidR="008A77E7">
              <w:rPr>
                <w:noProof/>
                <w:webHidden/>
              </w:rPr>
              <w:tab/>
            </w:r>
            <w:r w:rsidR="008A77E7">
              <w:rPr>
                <w:noProof/>
                <w:webHidden/>
              </w:rPr>
              <w:fldChar w:fldCharType="begin"/>
            </w:r>
            <w:r w:rsidR="008A77E7">
              <w:rPr>
                <w:noProof/>
                <w:webHidden/>
              </w:rPr>
              <w:instrText xml:space="preserve"> PAGEREF _Toc107570342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620B7063" w14:textId="2F0017E2" w:rsidR="008A77E7" w:rsidRDefault="00853636">
          <w:pPr>
            <w:pStyle w:val="Spistreci1"/>
            <w:tabs>
              <w:tab w:val="left" w:pos="440"/>
              <w:tab w:val="right" w:leader="dot" w:pos="9060"/>
            </w:tabs>
            <w:rPr>
              <w:rFonts w:eastAsiaTheme="minorEastAsia"/>
              <w:noProof/>
              <w:sz w:val="22"/>
              <w:lang w:eastAsia="pl-PL"/>
            </w:rPr>
          </w:pPr>
          <w:hyperlink w:anchor="_Toc107570343" w:history="1">
            <w:r w:rsidR="008A77E7" w:rsidRPr="00954F98">
              <w:rPr>
                <w:rStyle w:val="Hipercze"/>
                <w:noProof/>
              </w:rPr>
              <w:t>2</w:t>
            </w:r>
            <w:r w:rsidR="008A77E7">
              <w:rPr>
                <w:rFonts w:eastAsiaTheme="minorEastAsia"/>
                <w:noProof/>
                <w:sz w:val="22"/>
                <w:lang w:eastAsia="pl-PL"/>
              </w:rPr>
              <w:tab/>
            </w:r>
            <w:r w:rsidR="008A77E7" w:rsidRPr="00954F98">
              <w:rPr>
                <w:rStyle w:val="Hipercze"/>
                <w:noProof/>
              </w:rPr>
              <w:t>Część opisowa</w:t>
            </w:r>
            <w:r w:rsidR="008A77E7">
              <w:rPr>
                <w:noProof/>
                <w:webHidden/>
              </w:rPr>
              <w:tab/>
            </w:r>
            <w:r w:rsidR="008A77E7">
              <w:rPr>
                <w:noProof/>
                <w:webHidden/>
              </w:rPr>
              <w:fldChar w:fldCharType="begin"/>
            </w:r>
            <w:r w:rsidR="008A77E7">
              <w:rPr>
                <w:noProof/>
                <w:webHidden/>
              </w:rPr>
              <w:instrText xml:space="preserve"> PAGEREF _Toc107570343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6BE36A11" w14:textId="0B9436E6" w:rsidR="008A77E7" w:rsidRDefault="00853636">
          <w:pPr>
            <w:pStyle w:val="Spistreci2"/>
            <w:tabs>
              <w:tab w:val="left" w:pos="880"/>
              <w:tab w:val="right" w:leader="dot" w:pos="9060"/>
            </w:tabs>
            <w:rPr>
              <w:rFonts w:eastAsiaTheme="minorEastAsia"/>
              <w:noProof/>
              <w:sz w:val="22"/>
              <w:lang w:eastAsia="pl-PL"/>
            </w:rPr>
          </w:pPr>
          <w:hyperlink w:anchor="_Toc107570344" w:history="1">
            <w:r w:rsidR="008A77E7" w:rsidRPr="00954F98">
              <w:rPr>
                <w:rStyle w:val="Hipercze"/>
                <w:noProof/>
              </w:rPr>
              <w:t>2.1</w:t>
            </w:r>
            <w:r w:rsidR="008A77E7">
              <w:rPr>
                <w:rFonts w:eastAsiaTheme="minorEastAsia"/>
                <w:noProof/>
                <w:sz w:val="22"/>
                <w:lang w:eastAsia="pl-PL"/>
              </w:rPr>
              <w:tab/>
            </w:r>
            <w:r w:rsidR="008A77E7" w:rsidRPr="00954F98">
              <w:rPr>
                <w:rStyle w:val="Hipercze"/>
                <w:noProof/>
              </w:rPr>
              <w:t>Rodzaj i kategoria obiektu budowlanego</w:t>
            </w:r>
            <w:r w:rsidR="008A77E7">
              <w:rPr>
                <w:noProof/>
                <w:webHidden/>
              </w:rPr>
              <w:tab/>
            </w:r>
            <w:r w:rsidR="008A77E7">
              <w:rPr>
                <w:noProof/>
                <w:webHidden/>
              </w:rPr>
              <w:fldChar w:fldCharType="begin"/>
            </w:r>
            <w:r w:rsidR="008A77E7">
              <w:rPr>
                <w:noProof/>
                <w:webHidden/>
              </w:rPr>
              <w:instrText xml:space="preserve"> PAGEREF _Toc107570344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0E6901CB" w14:textId="491F85F5" w:rsidR="008A77E7" w:rsidRDefault="00853636">
          <w:pPr>
            <w:pStyle w:val="Spistreci2"/>
            <w:tabs>
              <w:tab w:val="left" w:pos="880"/>
              <w:tab w:val="right" w:leader="dot" w:pos="9060"/>
            </w:tabs>
            <w:rPr>
              <w:rFonts w:eastAsiaTheme="minorEastAsia"/>
              <w:noProof/>
              <w:sz w:val="22"/>
              <w:lang w:eastAsia="pl-PL"/>
            </w:rPr>
          </w:pPr>
          <w:hyperlink w:anchor="_Toc107570345" w:history="1">
            <w:r w:rsidR="008A77E7" w:rsidRPr="00954F98">
              <w:rPr>
                <w:rStyle w:val="Hipercze"/>
                <w:noProof/>
              </w:rPr>
              <w:t>2.2</w:t>
            </w:r>
            <w:r w:rsidR="008A77E7">
              <w:rPr>
                <w:rFonts w:eastAsiaTheme="minorEastAsia"/>
                <w:noProof/>
                <w:sz w:val="22"/>
                <w:lang w:eastAsia="pl-PL"/>
              </w:rPr>
              <w:tab/>
            </w:r>
            <w:r w:rsidR="008A77E7" w:rsidRPr="00954F98">
              <w:rPr>
                <w:rStyle w:val="Hipercze"/>
                <w:noProof/>
              </w:rPr>
              <w:t>Zamierzony sposób użytkowania</w:t>
            </w:r>
            <w:r w:rsidR="008A77E7">
              <w:rPr>
                <w:noProof/>
                <w:webHidden/>
              </w:rPr>
              <w:tab/>
            </w:r>
            <w:r w:rsidR="008A77E7">
              <w:rPr>
                <w:noProof/>
                <w:webHidden/>
              </w:rPr>
              <w:fldChar w:fldCharType="begin"/>
            </w:r>
            <w:r w:rsidR="008A77E7">
              <w:rPr>
                <w:noProof/>
                <w:webHidden/>
              </w:rPr>
              <w:instrText xml:space="preserve"> PAGEREF _Toc107570345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6D7686B6" w14:textId="41622E6F" w:rsidR="008A77E7" w:rsidRDefault="00853636">
          <w:pPr>
            <w:pStyle w:val="Spistreci2"/>
            <w:tabs>
              <w:tab w:val="left" w:pos="880"/>
              <w:tab w:val="right" w:leader="dot" w:pos="9060"/>
            </w:tabs>
            <w:rPr>
              <w:rFonts w:eastAsiaTheme="minorEastAsia"/>
              <w:noProof/>
              <w:sz w:val="22"/>
              <w:lang w:eastAsia="pl-PL"/>
            </w:rPr>
          </w:pPr>
          <w:hyperlink w:anchor="_Toc107570346" w:history="1">
            <w:r w:rsidR="008A77E7" w:rsidRPr="00954F98">
              <w:rPr>
                <w:rStyle w:val="Hipercze"/>
                <w:noProof/>
              </w:rPr>
              <w:t>2.3</w:t>
            </w:r>
            <w:r w:rsidR="008A77E7">
              <w:rPr>
                <w:rFonts w:eastAsiaTheme="minorEastAsia"/>
                <w:noProof/>
                <w:sz w:val="22"/>
                <w:lang w:eastAsia="pl-PL"/>
              </w:rPr>
              <w:tab/>
            </w:r>
            <w:r w:rsidR="008A77E7" w:rsidRPr="00954F98">
              <w:rPr>
                <w:rStyle w:val="Hipercze"/>
                <w:noProof/>
              </w:rPr>
              <w:t>Układ przestrzenny oraz forma architektoniczna obiektu</w:t>
            </w:r>
            <w:r w:rsidR="008A77E7">
              <w:rPr>
                <w:noProof/>
                <w:webHidden/>
              </w:rPr>
              <w:tab/>
            </w:r>
            <w:r w:rsidR="008A77E7">
              <w:rPr>
                <w:noProof/>
                <w:webHidden/>
              </w:rPr>
              <w:fldChar w:fldCharType="begin"/>
            </w:r>
            <w:r w:rsidR="008A77E7">
              <w:rPr>
                <w:noProof/>
                <w:webHidden/>
              </w:rPr>
              <w:instrText xml:space="preserve"> PAGEREF _Toc107570346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771AD645" w14:textId="799942CA" w:rsidR="008A77E7" w:rsidRDefault="00853636">
          <w:pPr>
            <w:pStyle w:val="Spistreci3"/>
            <w:tabs>
              <w:tab w:val="left" w:pos="1320"/>
              <w:tab w:val="right" w:leader="dot" w:pos="9060"/>
            </w:tabs>
            <w:rPr>
              <w:rFonts w:eastAsiaTheme="minorEastAsia"/>
              <w:noProof/>
              <w:sz w:val="22"/>
              <w:lang w:eastAsia="pl-PL"/>
            </w:rPr>
          </w:pPr>
          <w:hyperlink w:anchor="_Toc107570347" w:history="1">
            <w:r w:rsidR="008A77E7" w:rsidRPr="00954F98">
              <w:rPr>
                <w:rStyle w:val="Hipercze"/>
                <w:noProof/>
              </w:rPr>
              <w:t>2.3.1</w:t>
            </w:r>
            <w:r w:rsidR="008A77E7">
              <w:rPr>
                <w:rFonts w:eastAsiaTheme="minorEastAsia"/>
                <w:noProof/>
                <w:sz w:val="22"/>
                <w:lang w:eastAsia="pl-PL"/>
              </w:rPr>
              <w:tab/>
            </w:r>
            <w:r w:rsidR="008A77E7" w:rsidRPr="00954F98">
              <w:rPr>
                <w:rStyle w:val="Hipercze"/>
                <w:noProof/>
              </w:rPr>
              <w:t>Obudowa stacji</w:t>
            </w:r>
            <w:r w:rsidR="008A77E7">
              <w:rPr>
                <w:noProof/>
                <w:webHidden/>
              </w:rPr>
              <w:tab/>
            </w:r>
            <w:r w:rsidR="008A77E7">
              <w:rPr>
                <w:noProof/>
                <w:webHidden/>
              </w:rPr>
              <w:fldChar w:fldCharType="begin"/>
            </w:r>
            <w:r w:rsidR="008A77E7">
              <w:rPr>
                <w:noProof/>
                <w:webHidden/>
              </w:rPr>
              <w:instrText xml:space="preserve"> PAGEREF _Toc107570347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5B9B1378" w14:textId="4098CCBA" w:rsidR="008A77E7" w:rsidRDefault="00853636">
          <w:pPr>
            <w:pStyle w:val="Spistreci3"/>
            <w:tabs>
              <w:tab w:val="left" w:pos="1320"/>
              <w:tab w:val="right" w:leader="dot" w:pos="9060"/>
            </w:tabs>
            <w:rPr>
              <w:rFonts w:eastAsiaTheme="minorEastAsia"/>
              <w:noProof/>
              <w:sz w:val="22"/>
              <w:lang w:eastAsia="pl-PL"/>
            </w:rPr>
          </w:pPr>
          <w:hyperlink w:anchor="_Toc107570348" w:history="1">
            <w:r w:rsidR="008A77E7" w:rsidRPr="00954F98">
              <w:rPr>
                <w:rStyle w:val="Hipercze"/>
                <w:noProof/>
              </w:rPr>
              <w:t>2.3.2</w:t>
            </w:r>
            <w:r w:rsidR="008A77E7">
              <w:rPr>
                <w:rFonts w:eastAsiaTheme="minorEastAsia"/>
                <w:noProof/>
                <w:sz w:val="22"/>
                <w:lang w:eastAsia="pl-PL"/>
              </w:rPr>
              <w:tab/>
            </w:r>
            <w:r w:rsidR="008A77E7" w:rsidRPr="00954F98">
              <w:rPr>
                <w:rStyle w:val="Hipercze"/>
                <w:noProof/>
              </w:rPr>
              <w:t>Dach stacji</w:t>
            </w:r>
            <w:r w:rsidR="008A77E7">
              <w:rPr>
                <w:noProof/>
                <w:webHidden/>
              </w:rPr>
              <w:tab/>
            </w:r>
            <w:r w:rsidR="008A77E7">
              <w:rPr>
                <w:noProof/>
                <w:webHidden/>
              </w:rPr>
              <w:fldChar w:fldCharType="begin"/>
            </w:r>
            <w:r w:rsidR="008A77E7">
              <w:rPr>
                <w:noProof/>
                <w:webHidden/>
              </w:rPr>
              <w:instrText xml:space="preserve"> PAGEREF _Toc107570348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6746CCEA" w14:textId="3D00A531" w:rsidR="008A77E7" w:rsidRDefault="00853636">
          <w:pPr>
            <w:pStyle w:val="Spistreci3"/>
            <w:tabs>
              <w:tab w:val="left" w:pos="1320"/>
              <w:tab w:val="right" w:leader="dot" w:pos="9060"/>
            </w:tabs>
            <w:rPr>
              <w:rFonts w:eastAsiaTheme="minorEastAsia"/>
              <w:noProof/>
              <w:sz w:val="22"/>
              <w:lang w:eastAsia="pl-PL"/>
            </w:rPr>
          </w:pPr>
          <w:hyperlink w:anchor="_Toc107570349" w:history="1">
            <w:r w:rsidR="008A77E7" w:rsidRPr="00954F98">
              <w:rPr>
                <w:rStyle w:val="Hipercze"/>
                <w:noProof/>
              </w:rPr>
              <w:t>2.3.3</w:t>
            </w:r>
            <w:r w:rsidR="008A77E7">
              <w:rPr>
                <w:rFonts w:eastAsiaTheme="minorEastAsia"/>
                <w:noProof/>
                <w:sz w:val="22"/>
                <w:lang w:eastAsia="pl-PL"/>
              </w:rPr>
              <w:tab/>
            </w:r>
            <w:r w:rsidR="008A77E7" w:rsidRPr="00954F98">
              <w:rPr>
                <w:rStyle w:val="Hipercze"/>
                <w:noProof/>
              </w:rPr>
              <w:t>Ściany stacji</w:t>
            </w:r>
            <w:r w:rsidR="008A77E7">
              <w:rPr>
                <w:noProof/>
                <w:webHidden/>
              </w:rPr>
              <w:tab/>
            </w:r>
            <w:r w:rsidR="008A77E7">
              <w:rPr>
                <w:noProof/>
                <w:webHidden/>
              </w:rPr>
              <w:fldChar w:fldCharType="begin"/>
            </w:r>
            <w:r w:rsidR="008A77E7">
              <w:rPr>
                <w:noProof/>
                <w:webHidden/>
              </w:rPr>
              <w:instrText xml:space="preserve"> PAGEREF _Toc107570349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2230238C" w14:textId="689E3B92" w:rsidR="008A77E7" w:rsidRDefault="00853636">
          <w:pPr>
            <w:pStyle w:val="Spistreci3"/>
            <w:tabs>
              <w:tab w:val="left" w:pos="1320"/>
              <w:tab w:val="right" w:leader="dot" w:pos="9060"/>
            </w:tabs>
            <w:rPr>
              <w:rFonts w:eastAsiaTheme="minorEastAsia"/>
              <w:noProof/>
              <w:sz w:val="22"/>
              <w:lang w:eastAsia="pl-PL"/>
            </w:rPr>
          </w:pPr>
          <w:hyperlink w:anchor="_Toc107570350" w:history="1">
            <w:r w:rsidR="008A77E7" w:rsidRPr="00954F98">
              <w:rPr>
                <w:rStyle w:val="Hipercze"/>
                <w:noProof/>
              </w:rPr>
              <w:t>2.3.4</w:t>
            </w:r>
            <w:r w:rsidR="008A77E7">
              <w:rPr>
                <w:rFonts w:eastAsiaTheme="minorEastAsia"/>
                <w:noProof/>
                <w:sz w:val="22"/>
                <w:lang w:eastAsia="pl-PL"/>
              </w:rPr>
              <w:tab/>
            </w:r>
            <w:r w:rsidR="008A77E7" w:rsidRPr="00954F98">
              <w:rPr>
                <w:rStyle w:val="Hipercze"/>
                <w:noProof/>
              </w:rPr>
              <w:t>Piwnica stacji</w:t>
            </w:r>
            <w:r w:rsidR="008A77E7">
              <w:rPr>
                <w:noProof/>
                <w:webHidden/>
              </w:rPr>
              <w:tab/>
            </w:r>
            <w:r w:rsidR="008A77E7">
              <w:rPr>
                <w:noProof/>
                <w:webHidden/>
              </w:rPr>
              <w:fldChar w:fldCharType="begin"/>
            </w:r>
            <w:r w:rsidR="008A77E7">
              <w:rPr>
                <w:noProof/>
                <w:webHidden/>
              </w:rPr>
              <w:instrText xml:space="preserve"> PAGEREF _Toc107570350 \h </w:instrText>
            </w:r>
            <w:r w:rsidR="008A77E7">
              <w:rPr>
                <w:noProof/>
                <w:webHidden/>
              </w:rPr>
            </w:r>
            <w:r w:rsidR="008A77E7">
              <w:rPr>
                <w:noProof/>
                <w:webHidden/>
              </w:rPr>
              <w:fldChar w:fldCharType="separate"/>
            </w:r>
            <w:r w:rsidR="00220B5B">
              <w:rPr>
                <w:noProof/>
                <w:webHidden/>
              </w:rPr>
              <w:t>6</w:t>
            </w:r>
            <w:r w:rsidR="008A77E7">
              <w:rPr>
                <w:noProof/>
                <w:webHidden/>
              </w:rPr>
              <w:fldChar w:fldCharType="end"/>
            </w:r>
          </w:hyperlink>
        </w:p>
        <w:p w14:paraId="2BD072F9" w14:textId="1C276C66" w:rsidR="008A77E7" w:rsidRDefault="00853636">
          <w:pPr>
            <w:pStyle w:val="Spistreci2"/>
            <w:tabs>
              <w:tab w:val="left" w:pos="880"/>
              <w:tab w:val="right" w:leader="dot" w:pos="9060"/>
            </w:tabs>
            <w:rPr>
              <w:rFonts w:eastAsiaTheme="minorEastAsia"/>
              <w:noProof/>
              <w:sz w:val="22"/>
              <w:lang w:eastAsia="pl-PL"/>
            </w:rPr>
          </w:pPr>
          <w:hyperlink w:anchor="_Toc107570351" w:history="1">
            <w:r w:rsidR="008A77E7" w:rsidRPr="00954F98">
              <w:rPr>
                <w:rStyle w:val="Hipercze"/>
                <w:noProof/>
              </w:rPr>
              <w:t>2.4</w:t>
            </w:r>
            <w:r w:rsidR="008A77E7">
              <w:rPr>
                <w:rFonts w:eastAsiaTheme="minorEastAsia"/>
                <w:noProof/>
                <w:sz w:val="22"/>
                <w:lang w:eastAsia="pl-PL"/>
              </w:rPr>
              <w:tab/>
            </w:r>
            <w:r w:rsidR="008A77E7" w:rsidRPr="00954F98">
              <w:rPr>
                <w:rStyle w:val="Hipercze"/>
                <w:noProof/>
              </w:rPr>
              <w:t>Charakterystyczne parametry obiektu</w:t>
            </w:r>
            <w:r w:rsidR="008A77E7">
              <w:rPr>
                <w:noProof/>
                <w:webHidden/>
              </w:rPr>
              <w:tab/>
            </w:r>
            <w:r w:rsidR="008A77E7">
              <w:rPr>
                <w:noProof/>
                <w:webHidden/>
              </w:rPr>
              <w:fldChar w:fldCharType="begin"/>
            </w:r>
            <w:r w:rsidR="008A77E7">
              <w:rPr>
                <w:noProof/>
                <w:webHidden/>
              </w:rPr>
              <w:instrText xml:space="preserve"> PAGEREF _Toc107570351 \h </w:instrText>
            </w:r>
            <w:r w:rsidR="008A77E7">
              <w:rPr>
                <w:noProof/>
                <w:webHidden/>
              </w:rPr>
            </w:r>
            <w:r w:rsidR="008A77E7">
              <w:rPr>
                <w:noProof/>
                <w:webHidden/>
              </w:rPr>
              <w:fldChar w:fldCharType="separate"/>
            </w:r>
            <w:r w:rsidR="00220B5B">
              <w:rPr>
                <w:noProof/>
                <w:webHidden/>
              </w:rPr>
              <w:t>6</w:t>
            </w:r>
            <w:r w:rsidR="008A77E7">
              <w:rPr>
                <w:noProof/>
                <w:webHidden/>
              </w:rPr>
              <w:fldChar w:fldCharType="end"/>
            </w:r>
          </w:hyperlink>
        </w:p>
        <w:p w14:paraId="76D78E60" w14:textId="699F3A52" w:rsidR="008A77E7" w:rsidRDefault="00853636">
          <w:pPr>
            <w:pStyle w:val="Spistreci2"/>
            <w:tabs>
              <w:tab w:val="left" w:pos="880"/>
              <w:tab w:val="right" w:leader="dot" w:pos="9060"/>
            </w:tabs>
            <w:rPr>
              <w:rFonts w:eastAsiaTheme="minorEastAsia"/>
              <w:noProof/>
              <w:sz w:val="22"/>
              <w:lang w:eastAsia="pl-PL"/>
            </w:rPr>
          </w:pPr>
          <w:hyperlink w:anchor="_Toc107570352" w:history="1">
            <w:r w:rsidR="008A77E7" w:rsidRPr="00954F98">
              <w:rPr>
                <w:rStyle w:val="Hipercze"/>
                <w:noProof/>
              </w:rPr>
              <w:t>2.5</w:t>
            </w:r>
            <w:r w:rsidR="008A77E7">
              <w:rPr>
                <w:rFonts w:eastAsiaTheme="minorEastAsia"/>
                <w:noProof/>
                <w:sz w:val="22"/>
                <w:lang w:eastAsia="pl-PL"/>
              </w:rPr>
              <w:tab/>
            </w:r>
            <w:r w:rsidR="008A77E7" w:rsidRPr="00954F98">
              <w:rPr>
                <w:rStyle w:val="Hipercze"/>
                <w:noProof/>
              </w:rPr>
              <w:t>Opinia geotechniczna oraz informacja o sposobie posadowienia obiektu budowlanego</w:t>
            </w:r>
            <w:r w:rsidR="008A77E7">
              <w:rPr>
                <w:noProof/>
                <w:webHidden/>
              </w:rPr>
              <w:tab/>
            </w:r>
            <w:r w:rsidR="008A77E7">
              <w:rPr>
                <w:noProof/>
                <w:webHidden/>
              </w:rPr>
              <w:fldChar w:fldCharType="begin"/>
            </w:r>
            <w:r w:rsidR="008A77E7">
              <w:rPr>
                <w:noProof/>
                <w:webHidden/>
              </w:rPr>
              <w:instrText xml:space="preserve"> PAGEREF _Toc107570352 \h </w:instrText>
            </w:r>
            <w:r w:rsidR="008A77E7">
              <w:rPr>
                <w:noProof/>
                <w:webHidden/>
              </w:rPr>
            </w:r>
            <w:r w:rsidR="008A77E7">
              <w:rPr>
                <w:noProof/>
                <w:webHidden/>
              </w:rPr>
              <w:fldChar w:fldCharType="separate"/>
            </w:r>
            <w:r w:rsidR="00220B5B">
              <w:rPr>
                <w:noProof/>
                <w:webHidden/>
              </w:rPr>
              <w:t>7</w:t>
            </w:r>
            <w:r w:rsidR="008A77E7">
              <w:rPr>
                <w:noProof/>
                <w:webHidden/>
              </w:rPr>
              <w:fldChar w:fldCharType="end"/>
            </w:r>
          </w:hyperlink>
        </w:p>
        <w:p w14:paraId="467DE37F" w14:textId="7320B2B2" w:rsidR="008A77E7" w:rsidRDefault="00853636">
          <w:pPr>
            <w:pStyle w:val="Spistreci2"/>
            <w:tabs>
              <w:tab w:val="left" w:pos="880"/>
              <w:tab w:val="right" w:leader="dot" w:pos="9060"/>
            </w:tabs>
            <w:rPr>
              <w:rFonts w:eastAsiaTheme="minorEastAsia"/>
              <w:noProof/>
              <w:sz w:val="22"/>
              <w:lang w:eastAsia="pl-PL"/>
            </w:rPr>
          </w:pPr>
          <w:hyperlink w:anchor="_Toc107570353" w:history="1">
            <w:r w:rsidR="008A77E7" w:rsidRPr="00954F98">
              <w:rPr>
                <w:rStyle w:val="Hipercze"/>
                <w:noProof/>
              </w:rPr>
              <w:t>2.6</w:t>
            </w:r>
            <w:r w:rsidR="008A77E7">
              <w:rPr>
                <w:rFonts w:eastAsiaTheme="minorEastAsia"/>
                <w:noProof/>
                <w:sz w:val="22"/>
                <w:lang w:eastAsia="pl-PL"/>
              </w:rPr>
              <w:tab/>
            </w:r>
            <w:r w:rsidR="008A77E7" w:rsidRPr="00954F98">
              <w:rPr>
                <w:rStyle w:val="Hipercze"/>
                <w:noProof/>
              </w:rPr>
              <w:t>Parametry techniczne obiektu budowlanego charakteryzujące wpływ obiektu budowlanego na środowisko i jego wykorzystanie oraz na zdrowie ludzi i obiekty sąsiednie</w:t>
            </w:r>
            <w:r w:rsidR="008A77E7">
              <w:rPr>
                <w:noProof/>
                <w:webHidden/>
              </w:rPr>
              <w:tab/>
            </w:r>
            <w:r w:rsidR="008A77E7">
              <w:rPr>
                <w:noProof/>
                <w:webHidden/>
              </w:rPr>
              <w:fldChar w:fldCharType="begin"/>
            </w:r>
            <w:r w:rsidR="008A77E7">
              <w:rPr>
                <w:noProof/>
                <w:webHidden/>
              </w:rPr>
              <w:instrText xml:space="preserve"> PAGEREF _Toc107570353 \h </w:instrText>
            </w:r>
            <w:r w:rsidR="008A77E7">
              <w:rPr>
                <w:noProof/>
                <w:webHidden/>
              </w:rPr>
            </w:r>
            <w:r w:rsidR="008A77E7">
              <w:rPr>
                <w:noProof/>
                <w:webHidden/>
              </w:rPr>
              <w:fldChar w:fldCharType="separate"/>
            </w:r>
            <w:r w:rsidR="00220B5B">
              <w:rPr>
                <w:noProof/>
                <w:webHidden/>
              </w:rPr>
              <w:t>7</w:t>
            </w:r>
            <w:r w:rsidR="008A77E7">
              <w:rPr>
                <w:noProof/>
                <w:webHidden/>
              </w:rPr>
              <w:fldChar w:fldCharType="end"/>
            </w:r>
          </w:hyperlink>
        </w:p>
        <w:p w14:paraId="668D6B42" w14:textId="325AB2A4" w:rsidR="008A77E7" w:rsidRDefault="00853636">
          <w:pPr>
            <w:pStyle w:val="Spistreci2"/>
            <w:tabs>
              <w:tab w:val="left" w:pos="880"/>
              <w:tab w:val="right" w:leader="dot" w:pos="9060"/>
            </w:tabs>
            <w:rPr>
              <w:rFonts w:eastAsiaTheme="minorEastAsia"/>
              <w:noProof/>
              <w:sz w:val="22"/>
              <w:lang w:eastAsia="pl-PL"/>
            </w:rPr>
          </w:pPr>
          <w:hyperlink w:anchor="_Toc107570354" w:history="1">
            <w:r w:rsidR="008A77E7" w:rsidRPr="00954F98">
              <w:rPr>
                <w:rStyle w:val="Hipercze"/>
                <w:noProof/>
              </w:rPr>
              <w:t>2.7</w:t>
            </w:r>
            <w:r w:rsidR="008A77E7">
              <w:rPr>
                <w:rFonts w:eastAsiaTheme="minorEastAsia"/>
                <w:noProof/>
                <w:sz w:val="22"/>
                <w:lang w:eastAsia="pl-PL"/>
              </w:rPr>
              <w:tab/>
            </w:r>
            <w:r w:rsidR="008A77E7" w:rsidRPr="00954F98">
              <w:rPr>
                <w:rStyle w:val="Hipercze"/>
                <w:noProof/>
              </w:rPr>
              <w:t>Informacja o zasadniczych elementach wyposażenia budowlano – instalacyjnego zapewniających użytkowanie obiektu budowlanego zgodnie z przeznaczeniem</w:t>
            </w:r>
            <w:r w:rsidR="008A77E7">
              <w:rPr>
                <w:noProof/>
                <w:webHidden/>
              </w:rPr>
              <w:tab/>
            </w:r>
            <w:r w:rsidR="008A77E7">
              <w:rPr>
                <w:noProof/>
                <w:webHidden/>
              </w:rPr>
              <w:fldChar w:fldCharType="begin"/>
            </w:r>
            <w:r w:rsidR="008A77E7">
              <w:rPr>
                <w:noProof/>
                <w:webHidden/>
              </w:rPr>
              <w:instrText xml:space="preserve"> PAGEREF _Toc107570354 \h </w:instrText>
            </w:r>
            <w:r w:rsidR="008A77E7">
              <w:rPr>
                <w:noProof/>
                <w:webHidden/>
              </w:rPr>
            </w:r>
            <w:r w:rsidR="008A77E7">
              <w:rPr>
                <w:noProof/>
                <w:webHidden/>
              </w:rPr>
              <w:fldChar w:fldCharType="separate"/>
            </w:r>
            <w:r w:rsidR="00220B5B">
              <w:rPr>
                <w:noProof/>
                <w:webHidden/>
              </w:rPr>
              <w:t>8</w:t>
            </w:r>
            <w:r w:rsidR="008A77E7">
              <w:rPr>
                <w:noProof/>
                <w:webHidden/>
              </w:rPr>
              <w:fldChar w:fldCharType="end"/>
            </w:r>
          </w:hyperlink>
        </w:p>
        <w:p w14:paraId="5A58A0EF" w14:textId="502A7092" w:rsidR="008A77E7" w:rsidRDefault="00853636">
          <w:pPr>
            <w:pStyle w:val="Spistreci2"/>
            <w:tabs>
              <w:tab w:val="left" w:pos="880"/>
              <w:tab w:val="right" w:leader="dot" w:pos="9060"/>
            </w:tabs>
            <w:rPr>
              <w:rFonts w:eastAsiaTheme="minorEastAsia"/>
              <w:noProof/>
              <w:sz w:val="22"/>
              <w:lang w:eastAsia="pl-PL"/>
            </w:rPr>
          </w:pPr>
          <w:hyperlink w:anchor="_Toc107570355" w:history="1">
            <w:r w:rsidR="008A77E7" w:rsidRPr="00954F98">
              <w:rPr>
                <w:rStyle w:val="Hipercze"/>
                <w:noProof/>
              </w:rPr>
              <w:t>2.8</w:t>
            </w:r>
            <w:r w:rsidR="008A77E7">
              <w:rPr>
                <w:rFonts w:eastAsiaTheme="minorEastAsia"/>
                <w:noProof/>
                <w:sz w:val="22"/>
                <w:lang w:eastAsia="pl-PL"/>
              </w:rPr>
              <w:tab/>
            </w:r>
            <w:r w:rsidR="008A77E7" w:rsidRPr="00954F98">
              <w:rPr>
                <w:rStyle w:val="Hipercze"/>
                <w:noProof/>
              </w:rPr>
              <w:t>Dane dotyczące ochrony przeciwpożarowej</w:t>
            </w:r>
            <w:r w:rsidR="008A77E7">
              <w:rPr>
                <w:noProof/>
                <w:webHidden/>
              </w:rPr>
              <w:tab/>
            </w:r>
            <w:r w:rsidR="008A77E7">
              <w:rPr>
                <w:noProof/>
                <w:webHidden/>
              </w:rPr>
              <w:fldChar w:fldCharType="begin"/>
            </w:r>
            <w:r w:rsidR="008A77E7">
              <w:rPr>
                <w:noProof/>
                <w:webHidden/>
              </w:rPr>
              <w:instrText xml:space="preserve"> PAGEREF _Toc107570355 \h </w:instrText>
            </w:r>
            <w:r w:rsidR="008A77E7">
              <w:rPr>
                <w:noProof/>
                <w:webHidden/>
              </w:rPr>
            </w:r>
            <w:r w:rsidR="008A77E7">
              <w:rPr>
                <w:noProof/>
                <w:webHidden/>
              </w:rPr>
              <w:fldChar w:fldCharType="separate"/>
            </w:r>
            <w:r w:rsidR="00220B5B">
              <w:rPr>
                <w:noProof/>
                <w:webHidden/>
              </w:rPr>
              <w:t>8</w:t>
            </w:r>
            <w:r w:rsidR="008A77E7">
              <w:rPr>
                <w:noProof/>
                <w:webHidden/>
              </w:rPr>
              <w:fldChar w:fldCharType="end"/>
            </w:r>
          </w:hyperlink>
        </w:p>
        <w:p w14:paraId="1522E87D" w14:textId="76F0CE4F" w:rsidR="008A77E7" w:rsidRDefault="00853636">
          <w:pPr>
            <w:pStyle w:val="Spistreci1"/>
            <w:tabs>
              <w:tab w:val="left" w:pos="440"/>
              <w:tab w:val="right" w:leader="dot" w:pos="9060"/>
            </w:tabs>
            <w:rPr>
              <w:rFonts w:eastAsiaTheme="minorEastAsia"/>
              <w:noProof/>
              <w:sz w:val="22"/>
              <w:lang w:eastAsia="pl-PL"/>
            </w:rPr>
          </w:pPr>
          <w:hyperlink w:anchor="_Toc107570356" w:history="1">
            <w:r w:rsidR="008A77E7" w:rsidRPr="00954F98">
              <w:rPr>
                <w:rStyle w:val="Hipercze"/>
                <w:noProof/>
              </w:rPr>
              <w:t>3</w:t>
            </w:r>
            <w:r w:rsidR="008A77E7">
              <w:rPr>
                <w:rFonts w:eastAsiaTheme="minorEastAsia"/>
                <w:noProof/>
                <w:sz w:val="22"/>
                <w:lang w:eastAsia="pl-PL"/>
              </w:rPr>
              <w:tab/>
            </w:r>
            <w:r w:rsidR="008A77E7" w:rsidRPr="00954F98">
              <w:rPr>
                <w:rStyle w:val="Hipercze"/>
                <w:noProof/>
              </w:rPr>
              <w:t>Część rysunkowa</w:t>
            </w:r>
            <w:r w:rsidR="008A77E7">
              <w:rPr>
                <w:noProof/>
                <w:webHidden/>
              </w:rPr>
              <w:tab/>
            </w:r>
            <w:r w:rsidR="008A77E7">
              <w:rPr>
                <w:noProof/>
                <w:webHidden/>
              </w:rPr>
              <w:fldChar w:fldCharType="begin"/>
            </w:r>
            <w:r w:rsidR="008A77E7">
              <w:rPr>
                <w:noProof/>
                <w:webHidden/>
              </w:rPr>
              <w:instrText xml:space="preserve"> PAGEREF _Toc107570356 \h </w:instrText>
            </w:r>
            <w:r w:rsidR="008A77E7">
              <w:rPr>
                <w:noProof/>
                <w:webHidden/>
              </w:rPr>
            </w:r>
            <w:r w:rsidR="008A77E7">
              <w:rPr>
                <w:noProof/>
                <w:webHidden/>
              </w:rPr>
              <w:fldChar w:fldCharType="separate"/>
            </w:r>
            <w:r w:rsidR="00220B5B">
              <w:rPr>
                <w:noProof/>
                <w:webHidden/>
              </w:rPr>
              <w:t>8</w:t>
            </w:r>
            <w:r w:rsidR="008A77E7">
              <w:rPr>
                <w:noProof/>
                <w:webHidden/>
              </w:rPr>
              <w:fldChar w:fldCharType="end"/>
            </w:r>
          </w:hyperlink>
        </w:p>
        <w:p w14:paraId="7C9C3717" w14:textId="773DB9F4" w:rsidR="00ED0B6D" w:rsidRDefault="00ED0B6D">
          <w:r w:rsidRPr="000B22FF">
            <w:rPr>
              <w:rFonts w:cs="Times New Roman"/>
              <w:noProof/>
              <w:sz w:val="22"/>
            </w:rPr>
            <w:fldChar w:fldCharType="end"/>
          </w:r>
        </w:p>
      </w:sdtContent>
    </w:sdt>
    <w:p w14:paraId="02BC5725" w14:textId="0E67CD68" w:rsidR="00412A42" w:rsidRDefault="00412A42" w:rsidP="00412A42">
      <w:pPr>
        <w:pStyle w:val="Nagwek1"/>
        <w:numPr>
          <w:ilvl w:val="0"/>
          <w:numId w:val="0"/>
        </w:numPr>
        <w:ind w:left="432"/>
      </w:pPr>
    </w:p>
    <w:p w14:paraId="3F3FD3A5" w14:textId="390EB42D" w:rsidR="00412A42" w:rsidRDefault="00412A42" w:rsidP="00412A42"/>
    <w:p w14:paraId="04230435" w14:textId="3C572E3C" w:rsidR="008A77E7" w:rsidRDefault="008A77E7" w:rsidP="00412A42"/>
    <w:p w14:paraId="7795865D" w14:textId="3E50A46F" w:rsidR="008A77E7" w:rsidRDefault="008A77E7" w:rsidP="00412A42"/>
    <w:p w14:paraId="36C0F989" w14:textId="2431D3FD" w:rsidR="008A77E7" w:rsidRDefault="008A77E7" w:rsidP="00412A42"/>
    <w:p w14:paraId="269E54DF" w14:textId="232ABF30" w:rsidR="008A77E7" w:rsidRDefault="008A77E7" w:rsidP="00412A42"/>
    <w:p w14:paraId="39F5558D" w14:textId="13DFD625" w:rsidR="008A77E7" w:rsidRDefault="008A77E7" w:rsidP="00412A42"/>
    <w:p w14:paraId="0D270DB4" w14:textId="2E457813" w:rsidR="008A77E7" w:rsidRDefault="008A77E7" w:rsidP="00412A42"/>
    <w:p w14:paraId="3A1C47E5" w14:textId="69FEF19C" w:rsidR="008A77E7" w:rsidRDefault="008A77E7" w:rsidP="00412A42"/>
    <w:p w14:paraId="7487CA35" w14:textId="1865399C" w:rsidR="008A77E7" w:rsidRDefault="008A77E7" w:rsidP="00412A42"/>
    <w:p w14:paraId="7E5FCDF1" w14:textId="3C6C8033" w:rsidR="008A77E7" w:rsidRDefault="008A77E7" w:rsidP="00412A42"/>
    <w:p w14:paraId="297F02DD" w14:textId="089DA610" w:rsidR="008A77E7" w:rsidRDefault="008A77E7" w:rsidP="00412A42"/>
    <w:p w14:paraId="22F87C1F" w14:textId="77777777" w:rsidR="008A77E7" w:rsidRDefault="008A77E7" w:rsidP="00412A42"/>
    <w:p w14:paraId="25E98212" w14:textId="77777777" w:rsidR="000B22FF" w:rsidRDefault="000B22FF" w:rsidP="00412A42"/>
    <w:p w14:paraId="7FBBFAC7" w14:textId="3BE59404" w:rsidR="0081422F" w:rsidRDefault="0081422F" w:rsidP="00412A42"/>
    <w:p w14:paraId="25A8DF0F" w14:textId="5D873078" w:rsidR="00AB026B" w:rsidRDefault="00AB026B" w:rsidP="00AB026B">
      <w:pPr>
        <w:pStyle w:val="Nagwek1"/>
      </w:pPr>
      <w:bookmarkStart w:id="0" w:name="_Toc107570337"/>
      <w:r w:rsidRPr="00AB026B">
        <w:lastRenderedPageBreak/>
        <w:t>Dokumenty dołączone do projektu</w:t>
      </w:r>
      <w:bookmarkEnd w:id="0"/>
    </w:p>
    <w:p w14:paraId="5D9BE9F7" w14:textId="20133EC8" w:rsidR="002C6644" w:rsidRPr="002C6644" w:rsidRDefault="00CC1CA6" w:rsidP="002C6644">
      <w:pPr>
        <w:pStyle w:val="Nagwek2"/>
      </w:pPr>
      <w:bookmarkStart w:id="1" w:name="_Toc64896605"/>
      <w:bookmarkStart w:id="2" w:name="_Toc65582869"/>
      <w:bookmarkStart w:id="3" w:name="_Toc107570338"/>
      <w:r w:rsidRPr="005B4249">
        <w:t>Kopia decyzji o nadaniu projektantowi uprawnień w odpowiedniej specjalności</w:t>
      </w:r>
      <w:bookmarkEnd w:id="1"/>
      <w:bookmarkEnd w:id="2"/>
      <w:bookmarkEnd w:id="3"/>
    </w:p>
    <w:p w14:paraId="0F915097" w14:textId="43863ABC" w:rsidR="00CC1CA6" w:rsidRDefault="00CC1CA6" w:rsidP="00CC1CA6">
      <w:pPr>
        <w:pStyle w:val="Nagwek2"/>
      </w:pPr>
      <w:bookmarkStart w:id="4" w:name="_Toc64896606"/>
      <w:bookmarkStart w:id="5" w:name="_Toc65582870"/>
      <w:bookmarkStart w:id="6" w:name="_Toc107570339"/>
      <w:r w:rsidRPr="005B4249">
        <w:t>Kopia zaświadczenia o przynależności projektanta do właściwiej izby samorządu zawodowego</w:t>
      </w:r>
      <w:bookmarkEnd w:id="4"/>
      <w:bookmarkEnd w:id="5"/>
      <w:bookmarkEnd w:id="6"/>
    </w:p>
    <w:p w14:paraId="51F4CCB0" w14:textId="126B2173" w:rsidR="00CC1CA6" w:rsidRDefault="00CC1CA6" w:rsidP="00CC1CA6">
      <w:pPr>
        <w:pStyle w:val="Nagwek2"/>
      </w:pPr>
      <w:bookmarkStart w:id="7" w:name="_Toc64896607"/>
      <w:bookmarkStart w:id="8" w:name="_Toc65582871"/>
      <w:bookmarkStart w:id="9" w:name="_Toc107570340"/>
      <w:r w:rsidRPr="001A00D5">
        <w:t>Kopia decyzji o nadaniu sprawdzającemu uprawnień w odpowiedniej specjalności</w:t>
      </w:r>
      <w:r w:rsidRPr="001A00D5">
        <w:rPr>
          <w:noProof/>
        </w:rPr>
        <w:t xml:space="preserve"> </w:t>
      </w:r>
      <w:r w:rsidRPr="005B4249">
        <w:t>zawodowego</w:t>
      </w:r>
      <w:bookmarkEnd w:id="7"/>
      <w:bookmarkEnd w:id="8"/>
      <w:bookmarkEnd w:id="9"/>
    </w:p>
    <w:p w14:paraId="788E14AF" w14:textId="391509CE" w:rsidR="00CC1CA6" w:rsidRDefault="00CC1CA6" w:rsidP="00CC1CA6">
      <w:pPr>
        <w:pStyle w:val="Nagwek2"/>
      </w:pPr>
      <w:bookmarkStart w:id="10" w:name="_Toc64896608"/>
      <w:bookmarkStart w:id="11" w:name="_Toc65582872"/>
      <w:bookmarkStart w:id="12" w:name="_Toc107570341"/>
      <w:r w:rsidRPr="005B4249">
        <w:t>Kopia zaświadczenia o przynależności sprawdzającego do właściwiej izby samorządu zawodowego</w:t>
      </w:r>
      <w:bookmarkEnd w:id="10"/>
      <w:bookmarkEnd w:id="11"/>
      <w:bookmarkEnd w:id="12"/>
    </w:p>
    <w:p w14:paraId="44C65506" w14:textId="532D6573" w:rsidR="00D72E96" w:rsidRDefault="00D72E96" w:rsidP="00D72E96">
      <w:pPr>
        <w:pStyle w:val="Nagwek2"/>
      </w:pPr>
      <w:bookmarkStart w:id="13" w:name="_Toc64896609"/>
      <w:bookmarkStart w:id="14" w:name="_Toc107570342"/>
      <w:r>
        <w:t>Oświadczenie projektanta i sprawdzającego</w:t>
      </w:r>
      <w:bookmarkEnd w:id="13"/>
      <w:bookmarkEnd w:id="14"/>
    </w:p>
    <w:p w14:paraId="15A1548E" w14:textId="77777777" w:rsidR="00D72E96" w:rsidRPr="00D72E96" w:rsidRDefault="00D72E96" w:rsidP="00D72E96"/>
    <w:p w14:paraId="650738BE" w14:textId="77777777" w:rsidR="008469A6" w:rsidRDefault="00D72E96" w:rsidP="00D72E96">
      <w:r>
        <w:t>Oświadczamy, że niniejsze opracowanie zostało sporządzone zgodnie z obowiązującymi przepisami i zasadami wiedzy technicznej.</w:t>
      </w:r>
    </w:p>
    <w:p w14:paraId="6201313E" w14:textId="766D9558" w:rsidR="00D72E96" w:rsidRDefault="008469A6" w:rsidP="00D72E96">
      <w:r w:rsidRPr="008469A6">
        <w:t>Projekt jest kompletny z punktu widzenia celu, któremu ma służyć.</w:t>
      </w:r>
    </w:p>
    <w:p w14:paraId="182D2ECB" w14:textId="77777777" w:rsidR="00B15627" w:rsidRDefault="00B15627" w:rsidP="00B15627">
      <w:pPr>
        <w:rPr>
          <w:b/>
          <w:bCs/>
        </w:rPr>
      </w:pPr>
      <w:r>
        <w:rPr>
          <w:b/>
          <w:bCs/>
        </w:rPr>
        <w:t>Podstawa prawna: art. 34 ust 3D Prawo Budowlane</w:t>
      </w:r>
    </w:p>
    <w:p w14:paraId="210A1265" w14:textId="77777777" w:rsidR="00D72E96" w:rsidRDefault="00D72E96" w:rsidP="00D72E96"/>
    <w:p w14:paraId="1A707A2B" w14:textId="77777777" w:rsidR="00D72E96" w:rsidRDefault="00D72E96" w:rsidP="00D72E96">
      <w:r>
        <w:t>Projektant:</w:t>
      </w:r>
    </w:p>
    <w:p w14:paraId="680B966A" w14:textId="77777777" w:rsidR="00D72E96" w:rsidRDefault="00D72E96" w:rsidP="00D72E96"/>
    <w:p w14:paraId="1F9655B3" w14:textId="77777777" w:rsidR="00D72E96" w:rsidRDefault="00D72E96" w:rsidP="00D72E96"/>
    <w:p w14:paraId="65626ACC" w14:textId="77777777" w:rsidR="00D72E96" w:rsidRDefault="00D72E96" w:rsidP="00D72E96"/>
    <w:p w14:paraId="0BA80BD9" w14:textId="77777777" w:rsidR="00D72E96" w:rsidRDefault="00D72E96" w:rsidP="00D72E96">
      <w:r>
        <w:t>Sprawdzający:</w:t>
      </w:r>
    </w:p>
    <w:p w14:paraId="37F2442F" w14:textId="6994BA3F" w:rsidR="005B4249" w:rsidRDefault="005B4249" w:rsidP="00001F64"/>
    <w:p w14:paraId="09BA0351" w14:textId="401DFAA4" w:rsidR="00D72E96" w:rsidRDefault="00D72E96" w:rsidP="00001F64"/>
    <w:p w14:paraId="5925329A" w14:textId="42AA7E05" w:rsidR="00D72E96" w:rsidRDefault="00D72E96" w:rsidP="00001F64"/>
    <w:p w14:paraId="21B15CF6" w14:textId="521C1295" w:rsidR="00D72E96" w:rsidRDefault="00D72E96" w:rsidP="00001F64"/>
    <w:p w14:paraId="1A01B593" w14:textId="07CD8CF6" w:rsidR="00D72E96" w:rsidRDefault="00D72E96" w:rsidP="00001F64"/>
    <w:p w14:paraId="75A67880" w14:textId="693583DB" w:rsidR="00AB026B" w:rsidRDefault="00AB026B" w:rsidP="00AB026B">
      <w:pPr>
        <w:pStyle w:val="Nagwek1"/>
      </w:pPr>
      <w:bookmarkStart w:id="15" w:name="_Toc107570343"/>
      <w:r w:rsidRPr="00AB026B">
        <w:lastRenderedPageBreak/>
        <w:t>Część opisowa</w:t>
      </w:r>
      <w:bookmarkEnd w:id="15"/>
    </w:p>
    <w:p w14:paraId="79DF2241" w14:textId="01BF3E4F" w:rsidR="00B53146" w:rsidRDefault="005123B2" w:rsidP="00B53146">
      <w:pPr>
        <w:pStyle w:val="Nagwek2"/>
      </w:pPr>
      <w:bookmarkStart w:id="16" w:name="_Toc107570344"/>
      <w:r>
        <w:t>Rodzaj i kategoria</w:t>
      </w:r>
      <w:r w:rsidR="007520F5">
        <w:t xml:space="preserve"> obiektu budowlanego</w:t>
      </w:r>
      <w:bookmarkEnd w:id="16"/>
    </w:p>
    <w:p w14:paraId="2A5C6171" w14:textId="0013EE8F" w:rsidR="000025D9" w:rsidRDefault="000025D9" w:rsidP="000025D9">
      <w:r>
        <w:t xml:space="preserve">Przedmiotem zamierzenia budowlanego jest budowa </w:t>
      </w:r>
      <w:r w:rsidR="00026143">
        <w:t xml:space="preserve">prefabrykowanej </w:t>
      </w:r>
      <w:r>
        <w:t xml:space="preserve">stacji transformatorowej abonenckiej </w:t>
      </w:r>
      <w:r w:rsidR="00D321F5" w:rsidRPr="00D321F5">
        <w:t xml:space="preserve">typu STLmb-3,6 z wewnętrznym korytarzem obsługi, </w:t>
      </w:r>
      <w:r w:rsidR="001F0080">
        <w:t>trójpolową</w:t>
      </w:r>
      <w:r w:rsidR="001F0080" w:rsidRPr="00D321F5">
        <w:t xml:space="preserve"> </w:t>
      </w:r>
      <w:r w:rsidR="00D321F5" w:rsidRPr="00D321F5">
        <w:t xml:space="preserve">z rozdzielnicą </w:t>
      </w:r>
      <w:r w:rsidR="00D321F5" w:rsidRPr="00C85E7D">
        <w:t>SN</w:t>
      </w:r>
      <w:r w:rsidR="00C85E7D">
        <w:t>.</w:t>
      </w:r>
    </w:p>
    <w:p w14:paraId="2BF8658E" w14:textId="08032030" w:rsidR="007520F5" w:rsidRDefault="007520F5" w:rsidP="007520F5">
      <w:pPr>
        <w:pStyle w:val="Nagwek2"/>
      </w:pPr>
      <w:bookmarkStart w:id="17" w:name="_Toc107570345"/>
      <w:r>
        <w:t>Zamierzony sposób użytkowania</w:t>
      </w:r>
      <w:bookmarkEnd w:id="17"/>
    </w:p>
    <w:p w14:paraId="49158226" w14:textId="77777777" w:rsidR="00B503B6" w:rsidRDefault="0060304A" w:rsidP="00B503B6">
      <w:r>
        <w:t xml:space="preserve">Praca stacji i projektowanych linii kablowych odbywać się będzie bezobsługowo. Przewiduje się </w:t>
      </w:r>
      <w:r w:rsidR="002C482F">
        <w:t xml:space="preserve">jedynie </w:t>
      </w:r>
      <w:r>
        <w:t>okresowe kontrole zgodnie z wymaganiami Prawa Energetycznego i norm branżowych.</w:t>
      </w:r>
    </w:p>
    <w:p w14:paraId="7F7CA6B1" w14:textId="653C0435" w:rsidR="007520F5" w:rsidRDefault="007520F5" w:rsidP="00B503B6">
      <w:pPr>
        <w:pStyle w:val="Nagwek2"/>
        <w:ind w:left="578" w:hanging="578"/>
      </w:pPr>
      <w:bookmarkStart w:id="18" w:name="_Toc107570346"/>
      <w:r>
        <w:t>Układ przestrzenny oraz forma architektoniczna obiektu</w:t>
      </w:r>
      <w:bookmarkEnd w:id="18"/>
    </w:p>
    <w:p w14:paraId="14A37D2E" w14:textId="5F289998" w:rsidR="00D64897" w:rsidRPr="00D64897" w:rsidRDefault="00D64897" w:rsidP="000A2C16">
      <w:pPr>
        <w:pStyle w:val="Nagwek3"/>
        <w:rPr>
          <w:rFonts w:eastAsiaTheme="minorHAnsi"/>
        </w:rPr>
      </w:pPr>
      <w:bookmarkStart w:id="19" w:name="_Toc107570347"/>
      <w:r w:rsidRPr="00D64897">
        <w:rPr>
          <w:rFonts w:eastAsiaTheme="minorHAnsi"/>
        </w:rPr>
        <w:t>Obudowa stacji</w:t>
      </w:r>
      <w:bookmarkEnd w:id="19"/>
      <w:r w:rsidR="000A4432">
        <w:rPr>
          <w:rFonts w:eastAsiaTheme="minorHAnsi"/>
        </w:rPr>
        <w:t xml:space="preserve"> </w:t>
      </w:r>
    </w:p>
    <w:p w14:paraId="5F060156" w14:textId="7BF5F41E" w:rsidR="00D64897" w:rsidRPr="00D64897" w:rsidRDefault="00D64897" w:rsidP="00B503B6">
      <w:r w:rsidRPr="00D64897">
        <w:t xml:space="preserve">Wszystkie elementy ścienne, dach i fundament zbrojone stalą zbrojeniową – AIIIN. </w:t>
      </w:r>
      <w:r w:rsidR="00D746DB" w:rsidRPr="00D64897">
        <w:t xml:space="preserve">Beton klasy </w:t>
      </w:r>
      <w:r w:rsidR="00D746DB" w:rsidRPr="00913D46">
        <w:t xml:space="preserve">minimum C-30/C37, o wytrzymałości na ściskanie </w:t>
      </w:r>
      <w:proofErr w:type="spellStart"/>
      <w:r w:rsidR="00D746DB" w:rsidRPr="00913D46">
        <w:t>f</w:t>
      </w:r>
      <w:r w:rsidR="00D746DB" w:rsidRPr="00913D46">
        <w:rPr>
          <w:vertAlign w:val="subscript"/>
        </w:rPr>
        <w:t>ck.cyl</w:t>
      </w:r>
      <w:proofErr w:type="spellEnd"/>
      <w:r w:rsidR="00D746DB" w:rsidRPr="00913D46">
        <w:t xml:space="preserve">=30MPa, </w:t>
      </w:r>
      <w:proofErr w:type="spellStart"/>
      <w:r w:rsidR="00D746DB" w:rsidRPr="00913D46">
        <w:t>f</w:t>
      </w:r>
      <w:r w:rsidR="00D746DB" w:rsidRPr="00913D46">
        <w:rPr>
          <w:vertAlign w:val="subscript"/>
        </w:rPr>
        <w:t>ck.cubel</w:t>
      </w:r>
      <w:proofErr w:type="spellEnd"/>
      <w:r w:rsidR="00D746DB" w:rsidRPr="00913D46">
        <w:t>=37MPa), klasa</w:t>
      </w:r>
      <w:r w:rsidR="00D746DB">
        <w:t xml:space="preserve"> ekspozycji XC4.  Stal zbrojeniowa  , wytrzymałość na ściskanie (</w:t>
      </w:r>
      <w:proofErr w:type="spellStart"/>
      <w:r w:rsidR="00D746DB">
        <w:t>R</w:t>
      </w:r>
      <w:r w:rsidR="00D746DB" w:rsidRPr="00913D46">
        <w:rPr>
          <w:vertAlign w:val="subscript"/>
        </w:rPr>
        <w:t>m</w:t>
      </w:r>
      <w:proofErr w:type="spellEnd"/>
      <w:r w:rsidR="00D746DB">
        <w:t>)(</w:t>
      </w:r>
      <w:proofErr w:type="spellStart"/>
      <w:r w:rsidR="00D746DB">
        <w:t>f</w:t>
      </w:r>
      <w:r w:rsidR="00D746DB" w:rsidRPr="00913D46">
        <w:rPr>
          <w:vertAlign w:val="subscript"/>
        </w:rPr>
        <w:t>łk</w:t>
      </w:r>
      <w:proofErr w:type="spellEnd"/>
      <w:r w:rsidR="00D746DB">
        <w:t>)=500N/mm2, granica plastyczności (R</w:t>
      </w:r>
      <w:r w:rsidR="00D746DB" w:rsidRPr="00913D46">
        <w:rPr>
          <w:vertAlign w:val="subscript"/>
        </w:rPr>
        <w:t>g</w:t>
      </w:r>
      <w:r w:rsidR="00D746DB">
        <w:t>)(</w:t>
      </w:r>
      <w:proofErr w:type="spellStart"/>
      <w:r w:rsidR="00D746DB">
        <w:t>f</w:t>
      </w:r>
      <w:r w:rsidR="00D746DB" w:rsidRPr="00913D46">
        <w:rPr>
          <w:vertAlign w:val="subscript"/>
        </w:rPr>
        <w:t>yk</w:t>
      </w:r>
      <w:proofErr w:type="spellEnd"/>
      <w:r w:rsidR="00D746DB">
        <w:t>)=410N/mm2</w:t>
      </w:r>
      <w:r w:rsidR="00D746DB" w:rsidRPr="00E850B1">
        <w:t>.</w:t>
      </w:r>
      <w:r w:rsidRPr="009A48AE">
        <w:t xml:space="preserve"> Konstrukcja stacji uniemożliwia skraplanie się wody wewnątrz budynku. Łuko-</w:t>
      </w:r>
      <w:r w:rsidRPr="00D64897">
        <w:t>odporność obudowy stacji IAC-</w:t>
      </w:r>
      <w:r w:rsidR="00C85E7D">
        <w:t>A</w:t>
      </w:r>
      <w:r w:rsidRPr="00D64897">
        <w:t xml:space="preserve">B-16kA-1s. Prefabrykowana obudowa żelbetowa składająca się z: części nadziemnej (dwie ściany boczne, ściana tylna, ściana przednia wraz z dwojgiem drzwi) oraz żelbetowego dachu stanowią monolit. Bryła główna stacji wykonana w sposób umożliwiający precyzyjne posadowienie stacji na misie fundamentowej. Fundament posiada otwory (zaślepione cienką ścianką) do wprowadzenia kabli SN i nN.  </w:t>
      </w:r>
    </w:p>
    <w:p w14:paraId="046E1FDB" w14:textId="77B62A07" w:rsidR="00D64897" w:rsidRPr="00D64897" w:rsidRDefault="00D64897" w:rsidP="000A2C16">
      <w:pPr>
        <w:pStyle w:val="Nagwek3"/>
        <w:rPr>
          <w:rFonts w:eastAsiaTheme="minorHAnsi"/>
        </w:rPr>
      </w:pPr>
      <w:bookmarkStart w:id="20" w:name="_Toc107570348"/>
      <w:r w:rsidRPr="00D64897">
        <w:rPr>
          <w:rFonts w:eastAsiaTheme="minorHAnsi"/>
        </w:rPr>
        <w:t>Dach</w:t>
      </w:r>
      <w:r w:rsidR="000A4432">
        <w:rPr>
          <w:rFonts w:eastAsiaTheme="minorHAnsi"/>
        </w:rPr>
        <w:t xml:space="preserve"> stacji</w:t>
      </w:r>
      <w:bookmarkEnd w:id="20"/>
    </w:p>
    <w:p w14:paraId="6261F8FD" w14:textId="77777777" w:rsidR="00F46228" w:rsidRPr="00D5493D" w:rsidRDefault="00D64897" w:rsidP="00B503B6">
      <w:pPr>
        <w:rPr>
          <w:highlight w:val="green"/>
        </w:rPr>
      </w:pPr>
      <w:r w:rsidRPr="00D5493D">
        <w:rPr>
          <w:highlight w:val="green"/>
        </w:rPr>
        <w:t xml:space="preserve">Dach żelbetowy </w:t>
      </w:r>
      <w:proofErr w:type="spellStart"/>
      <w:r w:rsidR="00F46228" w:rsidRPr="00D5493D">
        <w:rPr>
          <w:highlight w:val="green"/>
        </w:rPr>
        <w:t>demontowalny</w:t>
      </w:r>
      <w:proofErr w:type="spellEnd"/>
      <w:r w:rsidR="00F46228" w:rsidRPr="00D5493D">
        <w:rPr>
          <w:highlight w:val="green"/>
        </w:rPr>
        <w:t>.</w:t>
      </w:r>
      <w:r w:rsidRPr="00D5493D">
        <w:rPr>
          <w:highlight w:val="green"/>
        </w:rPr>
        <w:t xml:space="preserve"> </w:t>
      </w:r>
    </w:p>
    <w:p w14:paraId="2D3AA828" w14:textId="561CBAB6" w:rsidR="00F46228" w:rsidRPr="00D5493D" w:rsidRDefault="00D64897" w:rsidP="00B503B6">
      <w:pPr>
        <w:rPr>
          <w:highlight w:val="green"/>
        </w:rPr>
      </w:pPr>
      <w:r w:rsidRPr="00D5493D">
        <w:rPr>
          <w:highlight w:val="green"/>
        </w:rPr>
        <w:t xml:space="preserve">Dach </w:t>
      </w:r>
      <w:r w:rsidR="00F46228" w:rsidRPr="00D5493D">
        <w:rPr>
          <w:highlight w:val="green"/>
        </w:rPr>
        <w:t>w wariancie 0 -</w:t>
      </w:r>
      <w:r w:rsidRPr="00D5493D">
        <w:rPr>
          <w:highlight w:val="green"/>
        </w:rPr>
        <w:t>dwuspadowy, o kącie o spadku 3°, grubość w szczycie 26 cm.</w:t>
      </w:r>
    </w:p>
    <w:p w14:paraId="05EE2DCA" w14:textId="77777777" w:rsidR="00F85CCE" w:rsidRPr="00D5493D" w:rsidRDefault="00F85CCE" w:rsidP="00F85CCE">
      <w:pPr>
        <w:rPr>
          <w:highlight w:val="green"/>
        </w:rPr>
      </w:pPr>
      <w:r w:rsidRPr="00D5493D">
        <w:rPr>
          <w:highlight w:val="green"/>
        </w:rPr>
        <w:t>Wykończenie: farba silikonowa na zagruntowaną emulsja gruntującą płaszczyznę.</w:t>
      </w:r>
    </w:p>
    <w:p w14:paraId="6F5539C0" w14:textId="2A1AB3CD" w:rsidR="00F85CCE" w:rsidRPr="00D5493D" w:rsidRDefault="00F46228" w:rsidP="00F85CCE">
      <w:pPr>
        <w:rPr>
          <w:highlight w:val="green"/>
        </w:rPr>
      </w:pPr>
      <w:r w:rsidRPr="00D5493D">
        <w:rPr>
          <w:highlight w:val="green"/>
        </w:rPr>
        <w:t>Dach w wariancie 1 -kopertowy, czterospadowy, o kącie o nachylenia 19°, grubość w szczycie 60 cm.</w:t>
      </w:r>
      <w:r w:rsidR="00F85CCE" w:rsidRPr="00D5493D">
        <w:rPr>
          <w:highlight w:val="green"/>
        </w:rPr>
        <w:t xml:space="preserve"> Pokrycie : blachodachówka, blacha trapezowa.</w:t>
      </w:r>
    </w:p>
    <w:p w14:paraId="142050A8" w14:textId="33957C3A" w:rsidR="00F46228" w:rsidRPr="00D5493D" w:rsidRDefault="00F46228" w:rsidP="00F46228">
      <w:pPr>
        <w:rPr>
          <w:highlight w:val="green"/>
        </w:rPr>
      </w:pPr>
    </w:p>
    <w:p w14:paraId="07494EF9" w14:textId="3C825527" w:rsidR="00F46228" w:rsidRPr="00D5493D" w:rsidRDefault="00F46228" w:rsidP="00F46228">
      <w:pPr>
        <w:rPr>
          <w:highlight w:val="green"/>
        </w:rPr>
      </w:pPr>
      <w:r w:rsidRPr="00D5493D">
        <w:rPr>
          <w:highlight w:val="green"/>
        </w:rPr>
        <w:lastRenderedPageBreak/>
        <w:t xml:space="preserve">Dach w wariancie 2 - dwuspadowy, o kącie o nachylenia </w:t>
      </w:r>
      <w:r w:rsidR="00F85CCE" w:rsidRPr="00D5493D">
        <w:rPr>
          <w:highlight w:val="green"/>
        </w:rPr>
        <w:t>30</w:t>
      </w:r>
      <w:r w:rsidRPr="00D5493D">
        <w:rPr>
          <w:highlight w:val="green"/>
        </w:rPr>
        <w:t xml:space="preserve">°, grubość w szczycie </w:t>
      </w:r>
      <w:r w:rsidR="00F85CCE" w:rsidRPr="00D5493D">
        <w:rPr>
          <w:highlight w:val="green"/>
        </w:rPr>
        <w:t>8</w:t>
      </w:r>
      <w:r w:rsidRPr="00D5493D">
        <w:rPr>
          <w:highlight w:val="green"/>
        </w:rPr>
        <w:t>0 cm.</w:t>
      </w:r>
    </w:p>
    <w:p w14:paraId="6F09A091" w14:textId="5F61CDFD" w:rsidR="00BF47A4" w:rsidRDefault="00BF47A4" w:rsidP="00F46228">
      <w:r w:rsidRPr="00D5493D">
        <w:rPr>
          <w:highlight w:val="green"/>
        </w:rPr>
        <w:t>Pokrycie : blachodachówka, blacha trapezowa</w:t>
      </w:r>
    </w:p>
    <w:p w14:paraId="236161F2" w14:textId="1AE5207B" w:rsidR="00D64897" w:rsidRPr="00D64897" w:rsidRDefault="00D64897" w:rsidP="000A2C16">
      <w:pPr>
        <w:pStyle w:val="Nagwek3"/>
        <w:rPr>
          <w:rFonts w:eastAsiaTheme="minorHAnsi"/>
        </w:rPr>
      </w:pPr>
      <w:bookmarkStart w:id="21" w:name="_Toc107570349"/>
      <w:r w:rsidRPr="00D64897">
        <w:rPr>
          <w:rFonts w:eastAsiaTheme="minorHAnsi"/>
        </w:rPr>
        <w:t>Ściany</w:t>
      </w:r>
      <w:r w:rsidR="000A4432">
        <w:rPr>
          <w:rFonts w:eastAsiaTheme="minorHAnsi"/>
        </w:rPr>
        <w:t xml:space="preserve"> stacji</w:t>
      </w:r>
      <w:bookmarkEnd w:id="21"/>
    </w:p>
    <w:p w14:paraId="69F7459F" w14:textId="17B38153" w:rsidR="00D64897" w:rsidRPr="00D64897" w:rsidRDefault="00D64897" w:rsidP="00B503B6">
      <w:r w:rsidRPr="00D64897">
        <w:t xml:space="preserve">Ściany wykonane są w postaci płyt z żelbetonu o grubości </w:t>
      </w:r>
      <w:r w:rsidR="001F0080">
        <w:t xml:space="preserve">10 i </w:t>
      </w:r>
      <w:r w:rsidRPr="00D64897">
        <w:t xml:space="preserve">12cm. Wykończenie: tynk </w:t>
      </w:r>
      <w:r w:rsidRPr="009A48AE">
        <w:t>cienkowarstwowy E wykonany na bazie dyspersji akrylowych, wypełniaczy mineralnych i kruszywa marmurowego o grubości 1,5mm, faktura tynku może być zróżnicowana wg rysunku elewacji, kolory powłok stosownie do otoczenia.</w:t>
      </w:r>
      <w:r w:rsidRPr="00D64897">
        <w:t xml:space="preserve"> </w:t>
      </w:r>
    </w:p>
    <w:p w14:paraId="4E36D441" w14:textId="1D759235" w:rsidR="00D64897" w:rsidRPr="00D64897" w:rsidRDefault="00D64897" w:rsidP="00B503B6">
      <w:r w:rsidRPr="00D64897">
        <w:t>Wentylacja grawita</w:t>
      </w:r>
      <w:r w:rsidR="002A3DCB">
        <w:t xml:space="preserve">cyjna: przez żaluzje drzwiowe </w:t>
      </w:r>
      <w:r w:rsidRPr="00D64897">
        <w:t>oraz przez specjalne szczeliny między dachem</w:t>
      </w:r>
      <w:r w:rsidR="001E4637">
        <w:t>,</w:t>
      </w:r>
      <w:r w:rsidRPr="00D64897">
        <w:t xml:space="preserve"> a górnymi krawędziami ścian</w:t>
      </w:r>
      <w:r w:rsidR="001E4637">
        <w:t>.</w:t>
      </w:r>
    </w:p>
    <w:p w14:paraId="7779A589" w14:textId="75291C14" w:rsidR="00A10C8D" w:rsidRPr="00997728" w:rsidRDefault="00D64897" w:rsidP="00B503B6">
      <w:r w:rsidRPr="00997728">
        <w:t>Stolarka: blacha stalowa cynkowana galwanicznie + powłoka malarska epoksydowo-poliuretanowa</w:t>
      </w:r>
    </w:p>
    <w:p w14:paraId="45272C5E" w14:textId="0BEFD892" w:rsidR="004E138B" w:rsidRDefault="004E138B" w:rsidP="00B503B6">
      <w:r>
        <w:t>Kolor obróbki tynkarskiej:</w:t>
      </w:r>
      <w:r w:rsidR="000A0DE0">
        <w:t xml:space="preserve"> RAL </w:t>
      </w:r>
      <w:r w:rsidR="00F65F4C" w:rsidRPr="002A3DCB">
        <w:rPr>
          <w:highlight w:val="green"/>
        </w:rPr>
        <w:t>9010</w:t>
      </w:r>
    </w:p>
    <w:p w14:paraId="63511F41" w14:textId="40B83508" w:rsidR="004E138B" w:rsidRDefault="004E138B" w:rsidP="00B503B6">
      <w:r>
        <w:t>Kolor dachu</w:t>
      </w:r>
      <w:r w:rsidR="000A0DE0">
        <w:t xml:space="preserve">: RAL </w:t>
      </w:r>
      <w:r w:rsidR="00F65F4C" w:rsidRPr="002A3DCB">
        <w:rPr>
          <w:highlight w:val="green"/>
        </w:rPr>
        <w:t>5002</w:t>
      </w:r>
    </w:p>
    <w:p w14:paraId="5E2209F8" w14:textId="725ABD3F" w:rsidR="000A0DE0" w:rsidRPr="00D64897" w:rsidRDefault="000A0DE0" w:rsidP="00B503B6">
      <w:r>
        <w:t xml:space="preserve">Kolor stolarki: RAL </w:t>
      </w:r>
      <w:r w:rsidR="00F65F4C" w:rsidRPr="002A3DCB">
        <w:rPr>
          <w:highlight w:val="green"/>
        </w:rPr>
        <w:t>5002</w:t>
      </w:r>
    </w:p>
    <w:p w14:paraId="5DEB7030" w14:textId="5D212478" w:rsidR="00D64897" w:rsidRPr="00D64897" w:rsidRDefault="00D64897" w:rsidP="000A2C16">
      <w:pPr>
        <w:pStyle w:val="Nagwek3"/>
        <w:rPr>
          <w:rFonts w:eastAsiaTheme="minorHAnsi"/>
        </w:rPr>
      </w:pPr>
      <w:bookmarkStart w:id="22" w:name="_Toc107570350"/>
      <w:r w:rsidRPr="00D64897">
        <w:rPr>
          <w:rFonts w:eastAsiaTheme="minorHAnsi"/>
        </w:rPr>
        <w:t>Piwnica</w:t>
      </w:r>
      <w:r w:rsidR="000A4432">
        <w:rPr>
          <w:rFonts w:eastAsiaTheme="minorHAnsi"/>
        </w:rPr>
        <w:t xml:space="preserve"> stacji</w:t>
      </w:r>
      <w:bookmarkEnd w:id="22"/>
    </w:p>
    <w:p w14:paraId="2C3BCF35" w14:textId="473EC39D" w:rsidR="00D64897" w:rsidRPr="00D64897" w:rsidRDefault="00D64897" w:rsidP="00B503B6">
      <w:r w:rsidRPr="00D64897">
        <w:t>Fundament szczelny przystosowany do pomieszczenia 100% oleju w przypadku awarii transformatora.</w:t>
      </w:r>
      <w:r w:rsidR="00AB0B0A">
        <w:t xml:space="preserve"> </w:t>
      </w:r>
      <w:r w:rsidRPr="00D64897">
        <w:t>Fundament posiada w ścianach otwory Ø125</w:t>
      </w:r>
      <w:r w:rsidR="002A3DCB">
        <w:t>/130</w:t>
      </w:r>
      <w:r w:rsidRPr="00D64897">
        <w:t xml:space="preserve"> (mm) i Ø170</w:t>
      </w:r>
      <w:r w:rsidR="002A3DCB">
        <w:t>/175</w:t>
      </w:r>
      <w:r w:rsidRPr="00D64897">
        <w:t xml:space="preserve"> (mm) do prowadzenia kabli nN i SN z dowolnej strony stacji. Otwory te posiadają osłabione ścianki betonowe, które zabezpieczają przed wnikaniem wody i pozwalają na późniejszy montaż przepustów kablowych. We właściwych otworach, gdzie będą prowadzone kable, należy usunąć osłabienia betonowe. Do uszczelnienia kabli przewidziano przepusty typu PKL-125 dla nN; oraz PKL 170 dla SN prod. Elektromontaż Lublin. Przepusty te przebadane są na ciśnienie wody (5bar). Uszczelnienia  kabli można dokonać innymi sposobami, ale przepusty kablowe misy fundamentowej stacji powinny posiadać atesty wykonania w technologii zapewniającej szczelność przy ciśnieniu słupa wody minimum 0,4 bar (tj. 4 m słupa wody) wszystkich wprowadzanych kabli.</w:t>
      </w:r>
    </w:p>
    <w:p w14:paraId="50E0978F" w14:textId="563F198D" w:rsidR="00D64897" w:rsidRPr="00B503B6" w:rsidRDefault="00D64897" w:rsidP="00B503B6">
      <w:r w:rsidRPr="00D64897">
        <w:t xml:space="preserve">Piwnica jako monolit, w połączeniu z odpowiednim wykończeniem powierzchni oraz techniką przepustów zapewnia całkowitą wodo i </w:t>
      </w:r>
      <w:proofErr w:type="spellStart"/>
      <w:r w:rsidRPr="00D64897">
        <w:t>olejo</w:t>
      </w:r>
      <w:proofErr w:type="spellEnd"/>
      <w:r w:rsidRPr="00D64897">
        <w:t>-</w:t>
      </w:r>
      <w:r w:rsidR="00B503B6">
        <w:t xml:space="preserve"> </w:t>
      </w:r>
      <w:r w:rsidRPr="00D64897">
        <w:t>szczelność w obu kierunkach.</w:t>
      </w:r>
    </w:p>
    <w:p w14:paraId="5E153753" w14:textId="11FA782A" w:rsidR="007520F5" w:rsidRDefault="007520F5" w:rsidP="00D64897">
      <w:pPr>
        <w:pStyle w:val="Nagwek2"/>
      </w:pPr>
      <w:bookmarkStart w:id="23" w:name="_Toc107570351"/>
      <w:r>
        <w:lastRenderedPageBreak/>
        <w:t>Charakterystyczne parametry obiekt</w:t>
      </w:r>
      <w:r w:rsidR="00A63C9A">
        <w:t>u</w:t>
      </w:r>
      <w:bookmarkEnd w:id="23"/>
    </w:p>
    <w:p w14:paraId="734A1226" w14:textId="32611BE9" w:rsidR="00320984" w:rsidRPr="00320984" w:rsidRDefault="00320984" w:rsidP="00320984">
      <w:r>
        <w:t>Stacja:</w:t>
      </w:r>
    </w:p>
    <w:tbl>
      <w:tblPr>
        <w:tblStyle w:val="Tabela-Siatka"/>
        <w:tblW w:w="9060" w:type="dxa"/>
        <w:tblLook w:val="04A0" w:firstRow="1" w:lastRow="0" w:firstColumn="1" w:lastColumn="0" w:noHBand="0" w:noVBand="1"/>
      </w:tblPr>
      <w:tblGrid>
        <w:gridCol w:w="5949"/>
        <w:gridCol w:w="3111"/>
      </w:tblGrid>
      <w:tr w:rsidR="00D321F5" w14:paraId="4C12A8A5" w14:textId="77777777" w:rsidTr="00D321F5">
        <w:tc>
          <w:tcPr>
            <w:tcW w:w="5949" w:type="dxa"/>
          </w:tcPr>
          <w:p w14:paraId="04123F24" w14:textId="4BBE5D25" w:rsidR="00D321F5" w:rsidRDefault="00D321F5" w:rsidP="00D321F5">
            <w:r>
              <w:t>Kubatura [m3]</w:t>
            </w:r>
          </w:p>
        </w:tc>
        <w:tc>
          <w:tcPr>
            <w:tcW w:w="3111" w:type="dxa"/>
          </w:tcPr>
          <w:p w14:paraId="7CA65A56" w14:textId="06072416" w:rsidR="00D321F5" w:rsidRDefault="00212A85" w:rsidP="00D321F5">
            <w:r>
              <w:rPr>
                <w:szCs w:val="24"/>
              </w:rPr>
              <w:t>20,14</w:t>
            </w:r>
          </w:p>
        </w:tc>
      </w:tr>
      <w:tr w:rsidR="00D321F5" w14:paraId="14014987" w14:textId="77777777" w:rsidTr="00D321F5">
        <w:tc>
          <w:tcPr>
            <w:tcW w:w="5949" w:type="dxa"/>
          </w:tcPr>
          <w:p w14:paraId="02DCA7B3" w14:textId="689327D7" w:rsidR="00D321F5" w:rsidRDefault="00D321F5" w:rsidP="00D321F5">
            <w:r>
              <w:t>Powierzchnia użytkowa [m2]</w:t>
            </w:r>
          </w:p>
        </w:tc>
        <w:tc>
          <w:tcPr>
            <w:tcW w:w="3111" w:type="dxa"/>
          </w:tcPr>
          <w:p w14:paraId="1CEA8EC2" w14:textId="2AA1CF2B" w:rsidR="00D321F5" w:rsidRDefault="00212A85" w:rsidP="00D321F5">
            <w:r>
              <w:rPr>
                <w:szCs w:val="24"/>
              </w:rPr>
              <w:t>7,93</w:t>
            </w:r>
          </w:p>
        </w:tc>
      </w:tr>
      <w:tr w:rsidR="00D321F5" w14:paraId="65E397B7" w14:textId="77777777" w:rsidTr="00D321F5">
        <w:tc>
          <w:tcPr>
            <w:tcW w:w="5949" w:type="dxa"/>
          </w:tcPr>
          <w:p w14:paraId="106E6DC1" w14:textId="514D517A" w:rsidR="00D321F5" w:rsidRDefault="00D321F5" w:rsidP="00D321F5">
            <w:r>
              <w:t>Powierzchnia zabudowy [m2]</w:t>
            </w:r>
          </w:p>
        </w:tc>
        <w:tc>
          <w:tcPr>
            <w:tcW w:w="3111" w:type="dxa"/>
          </w:tcPr>
          <w:p w14:paraId="7E398A32" w14:textId="7F0AA5A8" w:rsidR="00D321F5" w:rsidRDefault="00D321F5" w:rsidP="00D321F5">
            <w:r>
              <w:rPr>
                <w:szCs w:val="24"/>
              </w:rPr>
              <w:t>9,36</w:t>
            </w:r>
          </w:p>
        </w:tc>
      </w:tr>
      <w:tr w:rsidR="00D321F5" w14:paraId="33167357" w14:textId="77777777" w:rsidTr="00D321F5">
        <w:tc>
          <w:tcPr>
            <w:tcW w:w="5949" w:type="dxa"/>
          </w:tcPr>
          <w:p w14:paraId="67404595" w14:textId="74B624F5" w:rsidR="00D321F5" w:rsidRDefault="00D321F5" w:rsidP="00D321F5">
            <w:r>
              <w:t>Wysokość [m]</w:t>
            </w:r>
          </w:p>
        </w:tc>
        <w:tc>
          <w:tcPr>
            <w:tcW w:w="3111" w:type="dxa"/>
          </w:tcPr>
          <w:p w14:paraId="08C8C278" w14:textId="56820DF9" w:rsidR="00D321F5" w:rsidRDefault="00D321F5" w:rsidP="00D321F5">
            <w:r w:rsidRPr="00807576">
              <w:rPr>
                <w:szCs w:val="24"/>
              </w:rPr>
              <w:t>2,54</w:t>
            </w:r>
          </w:p>
        </w:tc>
      </w:tr>
      <w:tr w:rsidR="00D321F5" w14:paraId="2C62C526" w14:textId="77777777" w:rsidTr="00D321F5">
        <w:tc>
          <w:tcPr>
            <w:tcW w:w="5949" w:type="dxa"/>
          </w:tcPr>
          <w:p w14:paraId="4BB4C81F" w14:textId="0AB4BB8D" w:rsidR="00D321F5" w:rsidRDefault="00D321F5" w:rsidP="00D321F5">
            <w:r>
              <w:t>Szerokość [m]</w:t>
            </w:r>
          </w:p>
        </w:tc>
        <w:tc>
          <w:tcPr>
            <w:tcW w:w="3111" w:type="dxa"/>
          </w:tcPr>
          <w:p w14:paraId="5C126B58" w14:textId="565EF1AE" w:rsidR="00D321F5" w:rsidRDefault="00D321F5" w:rsidP="00D321F5">
            <w:r w:rsidRPr="00807576">
              <w:rPr>
                <w:szCs w:val="24"/>
              </w:rPr>
              <w:t>2,6</w:t>
            </w:r>
          </w:p>
        </w:tc>
      </w:tr>
      <w:tr w:rsidR="00D321F5" w14:paraId="0748AAFF" w14:textId="77777777" w:rsidTr="00D321F5">
        <w:tc>
          <w:tcPr>
            <w:tcW w:w="5949" w:type="dxa"/>
          </w:tcPr>
          <w:p w14:paraId="1686F75D" w14:textId="528BBD1B" w:rsidR="00D321F5" w:rsidRDefault="00D321F5" w:rsidP="00D321F5">
            <w:r>
              <w:t>Długość [m]</w:t>
            </w:r>
          </w:p>
        </w:tc>
        <w:tc>
          <w:tcPr>
            <w:tcW w:w="3111" w:type="dxa"/>
          </w:tcPr>
          <w:p w14:paraId="0A64C3A7" w14:textId="136A9374" w:rsidR="00D321F5" w:rsidRDefault="00D321F5" w:rsidP="00D321F5">
            <w:r>
              <w:rPr>
                <w:szCs w:val="24"/>
              </w:rPr>
              <w:t>3,6</w:t>
            </w:r>
          </w:p>
        </w:tc>
      </w:tr>
    </w:tbl>
    <w:p w14:paraId="711FD554" w14:textId="07FBDD27" w:rsidR="007520F5" w:rsidRDefault="007520F5" w:rsidP="007520F5">
      <w:pPr>
        <w:pStyle w:val="Nagwek2"/>
      </w:pPr>
      <w:bookmarkStart w:id="24" w:name="_Toc107570352"/>
      <w:r>
        <w:t>Opinia geotechniczna oraz informacja o sposobie posadowienia obiekt</w:t>
      </w:r>
      <w:r w:rsidR="00A63C9A">
        <w:t>u</w:t>
      </w:r>
      <w:r>
        <w:t xml:space="preserve"> budowlan</w:t>
      </w:r>
      <w:r w:rsidR="00A63C9A">
        <w:t>ego</w:t>
      </w:r>
      <w:bookmarkEnd w:id="24"/>
    </w:p>
    <w:p w14:paraId="6D47F325" w14:textId="1B425E98" w:rsidR="007520F5" w:rsidRDefault="0012681C" w:rsidP="007520F5">
      <w:r>
        <w:t xml:space="preserve">Projektowane obiekty kwalifikuje się do I kategorii geotechnicznej, obejmującej niewielkie obiekty budowlane,  statyczne wyznaczalnym schemacie obliczeniowym w prostych warunkach gruntowych, w przypadku których możliwe jest zapewnienie minimalnych wymagań na podstawie doświadczeń i badań jakościowych. </w:t>
      </w:r>
      <w:r w:rsidRPr="0012681C">
        <w:t xml:space="preserve">Posadowienie stacji bezpośrednio na podłożu gruntowym. Rozwiązanie takie może być zastosowane we wszystkiego rodzaju gruntach niespoistych i niewysadzinowych (piaski żwiry) o stopniu zagęszczenia </w:t>
      </w:r>
      <w:r w:rsidRPr="00C658F3">
        <w:rPr>
          <w:szCs w:val="24"/>
        </w:rPr>
        <w:t>ID</w:t>
      </w:r>
      <w:r w:rsidRPr="00C658F3">
        <w:rPr>
          <w:szCs w:val="24"/>
        </w:rPr>
        <w:sym w:font="Symbol" w:char="F0B3"/>
      </w:r>
      <w:r w:rsidRPr="00C658F3">
        <w:rPr>
          <w:szCs w:val="24"/>
        </w:rPr>
        <w:t xml:space="preserve">0,7 </w:t>
      </w:r>
      <w:r w:rsidRPr="0012681C">
        <w:t>zalegających min. 0,8</w:t>
      </w:r>
      <w:r w:rsidRPr="00C658F3">
        <w:rPr>
          <w:szCs w:val="24"/>
        </w:rPr>
        <w:sym w:font="Symbol" w:char="F0B8"/>
      </w:r>
      <w:r w:rsidRPr="0012681C">
        <w:t>1,4m w zależności od strefy przemarzania gruntu. W przypadku posadowienia stacji w gruntach spoistych, ich stopień plastyczności IL powinien być IL</w:t>
      </w:r>
      <w:r w:rsidRPr="00C658F3">
        <w:rPr>
          <w:szCs w:val="24"/>
        </w:rPr>
        <w:sym w:font="Symbol" w:char="F0A3"/>
      </w:r>
      <w:r w:rsidRPr="0012681C">
        <w:t>0,4. Pod całą powierzchnią fundamentu należy wymienić grunt na piasek gruby o stopniu zagęszczenia ID</w:t>
      </w:r>
      <w:r w:rsidRPr="00C658F3">
        <w:rPr>
          <w:szCs w:val="24"/>
        </w:rPr>
        <w:sym w:font="Symbol" w:char="F0B3"/>
      </w:r>
      <w:r w:rsidRPr="0012681C">
        <w:t>0,2 na głębokość zależną od strefy przemarzania tj. max 1,4m.</w:t>
      </w:r>
      <w:r w:rsidR="001A431B">
        <w:t xml:space="preserve"> </w:t>
      </w:r>
      <w:r w:rsidRPr="0012681C">
        <w:t xml:space="preserve">Ponieważ wprowadzenie kabli do stacji jest możliwe ze wszystkich czterech stron, przy wyznaczaniu długości i szerokości wykopu należy wziąć pod uwagę miejsce wprowadzenia kabli. Od strony przyłącza kablowego ściana wykopu powinna być oddalona od ściany fundamentu stacji o </w:t>
      </w:r>
      <w:r w:rsidRPr="00C658F3">
        <w:rPr>
          <w:szCs w:val="24"/>
        </w:rPr>
        <w:sym w:font="Symbol" w:char="F0B3"/>
      </w:r>
      <w:r w:rsidRPr="0012681C">
        <w:t xml:space="preserve">1m, a od pozostałych o </w:t>
      </w:r>
      <w:r w:rsidRPr="00C658F3">
        <w:rPr>
          <w:szCs w:val="24"/>
        </w:rPr>
        <w:sym w:font="Symbol" w:char="F0B3"/>
      </w:r>
      <w:r w:rsidRPr="0012681C">
        <w:t xml:space="preserve">0,4m. Po ustawieniu stacji i wprowadzeniu do stacji kabli wykop wypełnić piaskiem zagęszczając go warstwami co 20cm. Otwory </w:t>
      </w:r>
      <w:r w:rsidR="00913A61">
        <w:rPr>
          <w:rFonts w:cs="Times New Roman"/>
        </w:rPr>
        <w:t>φ</w:t>
      </w:r>
      <w:r w:rsidRPr="0012681C">
        <w:t xml:space="preserve">65 w ścianach stacji należy uszczelnić elementami metalowymi dostarczonymi przez producenta stacji. Fundament należy </w:t>
      </w:r>
      <w:r w:rsidRPr="00997728">
        <w:t>posadowić na głębokości około 0,</w:t>
      </w:r>
      <w:r w:rsidR="00997728" w:rsidRPr="00997728">
        <w:t>74</w:t>
      </w:r>
      <w:r w:rsidRPr="00997728">
        <w:t>m w przygotowanym wykopi</w:t>
      </w:r>
      <w:r w:rsidR="00EA07DF" w:rsidRPr="00997728">
        <w:t xml:space="preserve">e. Dokonać niwelacji terenu </w:t>
      </w:r>
      <w:r w:rsidR="00431550">
        <w:t>p</w:t>
      </w:r>
      <w:r w:rsidR="00EA07DF">
        <w:t xml:space="preserve">od stację – rzędna posadowienia stacji i poziom zera budowlanego podane na rysunku. </w:t>
      </w:r>
    </w:p>
    <w:p w14:paraId="423F8A81" w14:textId="5285EF1B" w:rsidR="00A63C9A" w:rsidRDefault="00A63C9A" w:rsidP="00A63C9A">
      <w:pPr>
        <w:pStyle w:val="Nagwek2"/>
      </w:pPr>
      <w:bookmarkStart w:id="25" w:name="_Toc107570353"/>
      <w:r>
        <w:lastRenderedPageBreak/>
        <w:t>Parametry techniczne obiektu</w:t>
      </w:r>
      <w:r w:rsidR="00454A80">
        <w:t xml:space="preserve"> budowlanego charakteryzujące wpływ obiektu budowlanego na środowisko i jego wykorzystanie oraz na zdrowie ludzi i obiekty sąsiednie</w:t>
      </w:r>
      <w:bookmarkEnd w:id="25"/>
    </w:p>
    <w:p w14:paraId="1AB156D9" w14:textId="36A427C7" w:rsidR="00A63C9A" w:rsidRDefault="00CB42EE" w:rsidP="00A63C9A">
      <w:r>
        <w:t>W stacji transformatorowej projektuje się w fundamencie szczelną misę olejową mogącą pomieścić pełną objętość oleju transformatorowego przy awarii transformatora.</w:t>
      </w:r>
      <w:r w:rsidR="00604735">
        <w:t xml:space="preserve"> Projektowana stacja transformatorowa nie stanowi zagrożenia pod względem promieniowania elektromagnetycznego, gdyż zasięg jej oddziaływania jest ograniczony do jej bliskiego sąsiedztwa. Nie przewiduje się stałej obecności osób w pobliżu projektowanej stacji transformatorowej. </w:t>
      </w:r>
    </w:p>
    <w:p w14:paraId="5E8FD9E6" w14:textId="4BC76EAE" w:rsidR="00454A80" w:rsidRDefault="00454A80" w:rsidP="00454A80">
      <w:pPr>
        <w:pStyle w:val="Nagwek2"/>
      </w:pPr>
      <w:bookmarkStart w:id="26" w:name="_Toc107570354"/>
      <w:r>
        <w:t>Informacja o zasadniczych elementach wyposażenia budowlano – instalacyjnego zapewniających użytkowanie obiektu budowlanego zgodnie z przeznaczeniem</w:t>
      </w:r>
      <w:bookmarkEnd w:id="26"/>
    </w:p>
    <w:p w14:paraId="4FA73707" w14:textId="3080FB25" w:rsidR="00454A80" w:rsidRDefault="002D727E" w:rsidP="00454A80">
      <w:r>
        <w:t xml:space="preserve">Projektowana stacja transformatorowa wyposażona będzie w transformator o </w:t>
      </w:r>
      <w:r w:rsidR="002A3DCB">
        <w:t xml:space="preserve">maks. </w:t>
      </w:r>
      <w:r>
        <w:t xml:space="preserve">mocy 630kVA, rozdzielnicę SN typu </w:t>
      </w:r>
      <w:r w:rsidR="002A3DCB">
        <w:t>8DJH</w:t>
      </w:r>
      <w:r>
        <w:t>, rozdz</w:t>
      </w:r>
      <w:r w:rsidR="002A3DCB">
        <w:t xml:space="preserve">ielnicę </w:t>
      </w:r>
      <w:proofErr w:type="spellStart"/>
      <w:r w:rsidR="002A3DCB">
        <w:t>nN</w:t>
      </w:r>
      <w:proofErr w:type="spellEnd"/>
      <w:r w:rsidR="002A3DCB">
        <w:t xml:space="preserve"> typu RNL</w:t>
      </w:r>
      <w:r>
        <w:t>.</w:t>
      </w:r>
      <w:r w:rsidR="00EA791E">
        <w:t xml:space="preserve"> W stacji zainstalowane zostanie gniazdo wtyczkowe 230VAC oraz oświetlenie eksploatacyjne.</w:t>
      </w:r>
    </w:p>
    <w:p w14:paraId="7714895B" w14:textId="2745CA21" w:rsidR="00454A80" w:rsidRDefault="00454A80" w:rsidP="00454A80">
      <w:pPr>
        <w:pStyle w:val="Nagwek2"/>
      </w:pPr>
      <w:bookmarkStart w:id="27" w:name="_Toc107570355"/>
      <w:r>
        <w:t>Dane dotyczące ochrony przeciwpożarowej</w:t>
      </w:r>
      <w:bookmarkEnd w:id="27"/>
    </w:p>
    <w:p w14:paraId="76CF681E" w14:textId="6662C590" w:rsidR="00827E52" w:rsidRPr="004C34B5" w:rsidRDefault="00827E52" w:rsidP="00827E52">
      <w:r>
        <w:t>W związku z tym, że nie klasyfikuje się żadnego z projektowanych obiektów jako budynek,</w:t>
      </w:r>
      <w:r w:rsidR="005C70CA">
        <w:t xml:space="preserve"> a jak urządzenia techniczne,</w:t>
      </w:r>
      <w:r>
        <w:t xml:space="preserve"> nie uwzględnia się wymagań </w:t>
      </w:r>
      <w:r w:rsidRPr="002B57D1">
        <w:rPr>
          <w:u w:val="single"/>
        </w:rPr>
        <w:t>Ro</w:t>
      </w:r>
      <w:r w:rsidRPr="009075A2">
        <w:rPr>
          <w:u w:val="single"/>
        </w:rPr>
        <w:t>zporządzenia w sprawie warunków technicznych, jakim powinny odpowiadać budynki i ich usytuowanie</w:t>
      </w:r>
      <w:r>
        <w:t xml:space="preserve">. </w:t>
      </w:r>
      <w:r w:rsidR="00391675">
        <w:t xml:space="preserve">Obudowa stacji będzie posiadała </w:t>
      </w:r>
      <w:r w:rsidR="002A3DCB" w:rsidRPr="002A3DCB">
        <w:t xml:space="preserve">3 </w:t>
      </w:r>
      <w:r w:rsidR="00391675" w:rsidRPr="002A3DCB">
        <w:t>ściany REI120.</w:t>
      </w:r>
    </w:p>
    <w:p w14:paraId="51D76056" w14:textId="508A101D" w:rsidR="00845339" w:rsidRDefault="007B0030" w:rsidP="00845339">
      <w:pPr>
        <w:pStyle w:val="Nagwek1"/>
      </w:pPr>
      <w:bookmarkStart w:id="28" w:name="_Toc107570356"/>
      <w:r>
        <w:t>C</w:t>
      </w:r>
      <w:r w:rsidR="00AB026B" w:rsidRPr="00AB026B">
        <w:t>zęść rysunkowa</w:t>
      </w:r>
      <w:bookmarkEnd w:id="28"/>
    </w:p>
    <w:p w14:paraId="4E97AA6B" w14:textId="77777777" w:rsidR="00845339" w:rsidRDefault="00845339" w:rsidP="00845339">
      <w:pPr>
        <w:ind w:left="360"/>
      </w:pPr>
      <w:r>
        <w:t xml:space="preserve">Rys. B1   </w:t>
      </w:r>
      <w:r>
        <w:rPr>
          <w:rFonts w:ascii="Arial" w:hAnsi="Arial" w:cs="Arial"/>
          <w:color w:val="000000"/>
          <w:sz w:val="20"/>
          <w:szCs w:val="20"/>
        </w:rPr>
        <w:t>Widok z góry - rozmieszczenie urządzeń w stacji.</w:t>
      </w:r>
    </w:p>
    <w:p w14:paraId="2B71A948" w14:textId="77777777" w:rsidR="00845339" w:rsidRDefault="00845339" w:rsidP="00845339">
      <w:pPr>
        <w:ind w:firstLine="360"/>
      </w:pPr>
      <w:r>
        <w:t xml:space="preserve">Rys. B2. </w:t>
      </w:r>
      <w:r>
        <w:rPr>
          <w:rFonts w:ascii="Arial" w:hAnsi="Arial" w:cs="Arial"/>
          <w:color w:val="000000"/>
          <w:sz w:val="20"/>
          <w:szCs w:val="20"/>
        </w:rPr>
        <w:t>Elewacje stacji transformatorowej</w:t>
      </w:r>
    </w:p>
    <w:p w14:paraId="427803E6" w14:textId="77777777" w:rsidR="00845339" w:rsidRDefault="00845339" w:rsidP="00845339">
      <w:pPr>
        <w:ind w:firstLine="360"/>
      </w:pPr>
      <w:r>
        <w:rPr>
          <w:rFonts w:ascii="Arial" w:hAnsi="Arial" w:cs="Arial"/>
          <w:color w:val="000000"/>
          <w:sz w:val="20"/>
          <w:szCs w:val="20"/>
        </w:rPr>
        <w:t>Rys. B3 Widok od frontu przy otwartych drzwiach - rozmieszczenie urządzeń</w:t>
      </w:r>
    </w:p>
    <w:p w14:paraId="113A791B" w14:textId="77777777" w:rsidR="00845339" w:rsidRDefault="00845339" w:rsidP="00845339">
      <w:pPr>
        <w:ind w:left="360"/>
        <w:rPr>
          <w:rFonts w:ascii="Arial" w:hAnsi="Arial" w:cs="Arial"/>
          <w:color w:val="000000"/>
          <w:sz w:val="20"/>
          <w:szCs w:val="20"/>
        </w:rPr>
      </w:pPr>
      <w:r>
        <w:rPr>
          <w:rFonts w:ascii="Arial" w:hAnsi="Arial" w:cs="Arial"/>
          <w:color w:val="000000"/>
          <w:sz w:val="20"/>
          <w:szCs w:val="20"/>
        </w:rPr>
        <w:t>Rys. B4 Przekrój pionowy poprzeczny A-A stacji</w:t>
      </w:r>
    </w:p>
    <w:p w14:paraId="0B44BF87" w14:textId="77777777" w:rsidR="00845339" w:rsidRDefault="00845339" w:rsidP="00845339">
      <w:pPr>
        <w:ind w:left="360"/>
        <w:rPr>
          <w:rFonts w:ascii="Arial" w:hAnsi="Arial" w:cs="Arial"/>
          <w:color w:val="000000"/>
          <w:sz w:val="20"/>
          <w:szCs w:val="20"/>
        </w:rPr>
      </w:pPr>
      <w:r>
        <w:rPr>
          <w:rFonts w:ascii="Arial" w:hAnsi="Arial" w:cs="Arial"/>
          <w:color w:val="000000"/>
          <w:sz w:val="20"/>
          <w:szCs w:val="20"/>
        </w:rPr>
        <w:t>Rys. B5 Przekrój pionowy podłużny B-B stacji</w:t>
      </w:r>
    </w:p>
    <w:p w14:paraId="677452CA" w14:textId="77777777" w:rsidR="00845339" w:rsidRDefault="00845339" w:rsidP="00845339">
      <w:pPr>
        <w:ind w:left="360"/>
        <w:rPr>
          <w:rFonts w:ascii="Arial" w:hAnsi="Arial" w:cs="Arial"/>
          <w:color w:val="000000"/>
          <w:sz w:val="20"/>
          <w:szCs w:val="20"/>
        </w:rPr>
      </w:pPr>
      <w:r>
        <w:rPr>
          <w:rFonts w:ascii="Arial" w:hAnsi="Arial" w:cs="Arial"/>
          <w:color w:val="000000"/>
          <w:sz w:val="20"/>
          <w:szCs w:val="20"/>
        </w:rPr>
        <w:t>Rys. B6 Fundament stacji</w:t>
      </w:r>
    </w:p>
    <w:p w14:paraId="74990AC9" w14:textId="77777777" w:rsidR="00845339" w:rsidRDefault="00845339" w:rsidP="00845339">
      <w:pPr>
        <w:ind w:left="360"/>
      </w:pPr>
      <w:r>
        <w:rPr>
          <w:rFonts w:ascii="Arial" w:hAnsi="Arial" w:cs="Arial"/>
          <w:color w:val="000000"/>
          <w:sz w:val="20"/>
          <w:szCs w:val="20"/>
        </w:rPr>
        <w:t>Rys. B7 Posadowienie stacji</w:t>
      </w:r>
    </w:p>
    <w:p w14:paraId="17F863F6" w14:textId="14927677" w:rsidR="004D0983" w:rsidRDefault="004D0983" w:rsidP="00845339">
      <w:pPr>
        <w:pStyle w:val="Akapitzlist"/>
      </w:pPr>
      <w:bookmarkStart w:id="29" w:name="_GoBack"/>
      <w:bookmarkEnd w:id="29"/>
    </w:p>
    <w:sectPr w:rsidR="004D0983" w:rsidSect="00AB026B">
      <w:headerReference w:type="default" r:id="rId10"/>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83E527" w14:textId="77777777" w:rsidR="00853636" w:rsidRDefault="00853636" w:rsidP="00244B4D">
      <w:pPr>
        <w:spacing w:after="0" w:line="240" w:lineRule="auto"/>
      </w:pPr>
      <w:r>
        <w:separator/>
      </w:r>
    </w:p>
  </w:endnote>
  <w:endnote w:type="continuationSeparator" w:id="0">
    <w:p w14:paraId="1AF60532" w14:textId="77777777" w:rsidR="00853636" w:rsidRDefault="00853636" w:rsidP="00244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EFB77" w14:textId="3A556B50" w:rsidR="00244B4D" w:rsidRPr="00244B4D" w:rsidRDefault="00244B4D" w:rsidP="00356ACC">
    <w:pPr>
      <w:pStyle w:val="Stopka"/>
      <w:pBdr>
        <w:top w:val="single" w:sz="4" w:space="1" w:color="auto"/>
      </w:pBdr>
      <w:jc w:val="center"/>
      <w:rPr>
        <w:b/>
        <w:bCs/>
      </w:rPr>
    </w:pPr>
    <w:r w:rsidRPr="00244B4D">
      <w:rPr>
        <w:b/>
        <w:bCs/>
      </w:rPr>
      <w:t xml:space="preserve">Lublin, </w:t>
    </w:r>
    <w:r w:rsidR="00546F54">
      <w:rPr>
        <w:b/>
        <w:bCs/>
      </w:rPr>
      <w:t>06/10</w:t>
    </w:r>
    <w:r w:rsidR="00C232DD">
      <w:rPr>
        <w:b/>
        <w:bCs/>
      </w:rPr>
      <w:t>/</w:t>
    </w:r>
    <w:r w:rsidRPr="00244B4D">
      <w:rPr>
        <w:b/>
        <w:bCs/>
      </w:rPr>
      <w:t>202</w:t>
    </w:r>
    <w:r w:rsidR="00546F54">
      <w:rPr>
        <w:b/>
        <w:bCs/>
      </w:rPr>
      <w:t>2</w:t>
    </w:r>
    <w:r w:rsidR="00AB026B">
      <w:rPr>
        <w:b/>
        <w:bCs/>
      </w:rPr>
      <w:tab/>
    </w:r>
    <w:r w:rsidR="00AB026B">
      <w:rPr>
        <w:b/>
        <w:bCs/>
      </w:rPr>
      <w:tab/>
    </w:r>
    <w:r w:rsidR="00AB026B">
      <w:rPr>
        <w:b/>
        <w:bCs/>
      </w:rPr>
      <w:fldChar w:fldCharType="begin"/>
    </w:r>
    <w:r w:rsidR="00AB026B">
      <w:rPr>
        <w:b/>
        <w:bCs/>
      </w:rPr>
      <w:instrText xml:space="preserve"> PAGE  \* Arabic  \* MERGEFORMAT </w:instrText>
    </w:r>
    <w:r w:rsidR="00AB026B">
      <w:rPr>
        <w:b/>
        <w:bCs/>
      </w:rPr>
      <w:fldChar w:fldCharType="separate"/>
    </w:r>
    <w:r w:rsidR="00845339">
      <w:rPr>
        <w:b/>
        <w:bCs/>
        <w:noProof/>
      </w:rPr>
      <w:t>8</w:t>
    </w:r>
    <w:r w:rsidR="00AB026B">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3180FE" w14:textId="77777777" w:rsidR="00853636" w:rsidRDefault="00853636" w:rsidP="00244B4D">
      <w:pPr>
        <w:spacing w:after="0" w:line="240" w:lineRule="auto"/>
      </w:pPr>
      <w:r>
        <w:separator/>
      </w:r>
    </w:p>
  </w:footnote>
  <w:footnote w:type="continuationSeparator" w:id="0">
    <w:p w14:paraId="787B004F" w14:textId="77777777" w:rsidR="00853636" w:rsidRDefault="00853636" w:rsidP="00244B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89FC5" w14:textId="28FDDDA5" w:rsidR="00244B4D" w:rsidRDefault="00244B4D" w:rsidP="00244B4D">
    <w:pPr>
      <w:pStyle w:val="Nagwek"/>
      <w:ind w:left="70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FA64C9"/>
    <w:multiLevelType w:val="hybridMultilevel"/>
    <w:tmpl w:val="7AC2E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519F0B9D"/>
    <w:multiLevelType w:val="hybridMultilevel"/>
    <w:tmpl w:val="878A3604"/>
    <w:lvl w:ilvl="0" w:tplc="78909D00">
      <w:start w:val="1"/>
      <w:numFmt w:val="decimal"/>
      <w:lvlText w:val="Rys.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CF07BBD"/>
    <w:multiLevelType w:val="multilevel"/>
    <w:tmpl w:val="79D41C56"/>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
    <w:nsid w:val="70D44294"/>
    <w:multiLevelType w:val="hybridMultilevel"/>
    <w:tmpl w:val="7AC2E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7DCC49DA"/>
    <w:multiLevelType w:val="hybridMultilevel"/>
    <w:tmpl w:val="EA2ADA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2"/>
  </w:num>
  <w:num w:numId="5">
    <w:abstractNumId w:val="1"/>
  </w:num>
  <w:num w:numId="6">
    <w:abstractNumId w:val="4"/>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C19"/>
    <w:rsid w:val="00001F64"/>
    <w:rsid w:val="000025D9"/>
    <w:rsid w:val="00026143"/>
    <w:rsid w:val="000344EB"/>
    <w:rsid w:val="000407E9"/>
    <w:rsid w:val="0005106D"/>
    <w:rsid w:val="00054001"/>
    <w:rsid w:val="00082AFA"/>
    <w:rsid w:val="000A0DE0"/>
    <w:rsid w:val="000A28D6"/>
    <w:rsid w:val="000A2C16"/>
    <w:rsid w:val="000A3975"/>
    <w:rsid w:val="000A4432"/>
    <w:rsid w:val="000B22FF"/>
    <w:rsid w:val="000B5128"/>
    <w:rsid w:val="000C327D"/>
    <w:rsid w:val="000D4E18"/>
    <w:rsid w:val="000F406E"/>
    <w:rsid w:val="000F750A"/>
    <w:rsid w:val="0012681C"/>
    <w:rsid w:val="00133C62"/>
    <w:rsid w:val="00142BDA"/>
    <w:rsid w:val="00172296"/>
    <w:rsid w:val="001948DA"/>
    <w:rsid w:val="00194FA6"/>
    <w:rsid w:val="001A00D5"/>
    <w:rsid w:val="001A431B"/>
    <w:rsid w:val="001C4EE0"/>
    <w:rsid w:val="001D361F"/>
    <w:rsid w:val="001E4637"/>
    <w:rsid w:val="001F0080"/>
    <w:rsid w:val="00212A85"/>
    <w:rsid w:val="00214E3C"/>
    <w:rsid w:val="002156E3"/>
    <w:rsid w:val="00220B5B"/>
    <w:rsid w:val="00225C04"/>
    <w:rsid w:val="0022676C"/>
    <w:rsid w:val="00231A5A"/>
    <w:rsid w:val="002347D9"/>
    <w:rsid w:val="0024175C"/>
    <w:rsid w:val="00244B4D"/>
    <w:rsid w:val="002511FA"/>
    <w:rsid w:val="00264C1D"/>
    <w:rsid w:val="00271D84"/>
    <w:rsid w:val="00294A2B"/>
    <w:rsid w:val="002A3DCB"/>
    <w:rsid w:val="002B57D1"/>
    <w:rsid w:val="002C482F"/>
    <w:rsid w:val="002C6644"/>
    <w:rsid w:val="002D727E"/>
    <w:rsid w:val="002E5343"/>
    <w:rsid w:val="002F37DB"/>
    <w:rsid w:val="0030376C"/>
    <w:rsid w:val="003056DF"/>
    <w:rsid w:val="00310B72"/>
    <w:rsid w:val="00316555"/>
    <w:rsid w:val="00320984"/>
    <w:rsid w:val="00321CCA"/>
    <w:rsid w:val="00325EC2"/>
    <w:rsid w:val="0033237D"/>
    <w:rsid w:val="00356ACC"/>
    <w:rsid w:val="00371AA7"/>
    <w:rsid w:val="00391675"/>
    <w:rsid w:val="003973E2"/>
    <w:rsid w:val="003A732A"/>
    <w:rsid w:val="003F0633"/>
    <w:rsid w:val="00412A42"/>
    <w:rsid w:val="004206B7"/>
    <w:rsid w:val="00431550"/>
    <w:rsid w:val="00435227"/>
    <w:rsid w:val="00441C13"/>
    <w:rsid w:val="0044447A"/>
    <w:rsid w:val="00454A80"/>
    <w:rsid w:val="004617D8"/>
    <w:rsid w:val="00476E59"/>
    <w:rsid w:val="004918C6"/>
    <w:rsid w:val="004A0E29"/>
    <w:rsid w:val="004C33CF"/>
    <w:rsid w:val="004C34B5"/>
    <w:rsid w:val="004D0983"/>
    <w:rsid w:val="004E138B"/>
    <w:rsid w:val="004E6BDA"/>
    <w:rsid w:val="004F5F2C"/>
    <w:rsid w:val="00500CEC"/>
    <w:rsid w:val="005067B0"/>
    <w:rsid w:val="00507DD1"/>
    <w:rsid w:val="005123B2"/>
    <w:rsid w:val="00515B4E"/>
    <w:rsid w:val="00526B62"/>
    <w:rsid w:val="00546F54"/>
    <w:rsid w:val="00554575"/>
    <w:rsid w:val="00557C90"/>
    <w:rsid w:val="00571704"/>
    <w:rsid w:val="00586C7C"/>
    <w:rsid w:val="00590E83"/>
    <w:rsid w:val="00594F8A"/>
    <w:rsid w:val="005B4249"/>
    <w:rsid w:val="005C14AB"/>
    <w:rsid w:val="005C70CA"/>
    <w:rsid w:val="005D121A"/>
    <w:rsid w:val="005E100A"/>
    <w:rsid w:val="005F2F74"/>
    <w:rsid w:val="005F6867"/>
    <w:rsid w:val="0060304A"/>
    <w:rsid w:val="00604735"/>
    <w:rsid w:val="0062183B"/>
    <w:rsid w:val="00654CEC"/>
    <w:rsid w:val="00660D6B"/>
    <w:rsid w:val="006648D1"/>
    <w:rsid w:val="00687D63"/>
    <w:rsid w:val="006B7B33"/>
    <w:rsid w:val="006E46AB"/>
    <w:rsid w:val="007241CF"/>
    <w:rsid w:val="007520F5"/>
    <w:rsid w:val="007A31A0"/>
    <w:rsid w:val="007B0030"/>
    <w:rsid w:val="007C6371"/>
    <w:rsid w:val="008043C3"/>
    <w:rsid w:val="0081422F"/>
    <w:rsid w:val="008142A5"/>
    <w:rsid w:val="00827E52"/>
    <w:rsid w:val="00845339"/>
    <w:rsid w:val="008469A6"/>
    <w:rsid w:val="00853636"/>
    <w:rsid w:val="008551E3"/>
    <w:rsid w:val="00861A2C"/>
    <w:rsid w:val="008A2E32"/>
    <w:rsid w:val="008A77E7"/>
    <w:rsid w:val="008E2D8A"/>
    <w:rsid w:val="008F7A36"/>
    <w:rsid w:val="009075A2"/>
    <w:rsid w:val="009110E9"/>
    <w:rsid w:val="00913A61"/>
    <w:rsid w:val="0092668F"/>
    <w:rsid w:val="0094714A"/>
    <w:rsid w:val="00984931"/>
    <w:rsid w:val="0098563D"/>
    <w:rsid w:val="00997728"/>
    <w:rsid w:val="009A05C8"/>
    <w:rsid w:val="009A48AE"/>
    <w:rsid w:val="009A7FEA"/>
    <w:rsid w:val="009B3F63"/>
    <w:rsid w:val="009B4A9D"/>
    <w:rsid w:val="009D4D5B"/>
    <w:rsid w:val="009E1040"/>
    <w:rsid w:val="009F11DB"/>
    <w:rsid w:val="00A10C8D"/>
    <w:rsid w:val="00A63C9A"/>
    <w:rsid w:val="00A64E04"/>
    <w:rsid w:val="00A70BA7"/>
    <w:rsid w:val="00AB026B"/>
    <w:rsid w:val="00AB0B0A"/>
    <w:rsid w:val="00AE55E2"/>
    <w:rsid w:val="00AF0CD0"/>
    <w:rsid w:val="00B13DBA"/>
    <w:rsid w:val="00B15627"/>
    <w:rsid w:val="00B34017"/>
    <w:rsid w:val="00B34A95"/>
    <w:rsid w:val="00B43ACD"/>
    <w:rsid w:val="00B503B6"/>
    <w:rsid w:val="00B53146"/>
    <w:rsid w:val="00B62927"/>
    <w:rsid w:val="00B84AEF"/>
    <w:rsid w:val="00BA5BAA"/>
    <w:rsid w:val="00BB7B1D"/>
    <w:rsid w:val="00BC5F58"/>
    <w:rsid w:val="00BD0271"/>
    <w:rsid w:val="00BE5BD6"/>
    <w:rsid w:val="00BF2B33"/>
    <w:rsid w:val="00BF47A4"/>
    <w:rsid w:val="00C15FF6"/>
    <w:rsid w:val="00C161BB"/>
    <w:rsid w:val="00C232DD"/>
    <w:rsid w:val="00C40E5A"/>
    <w:rsid w:val="00C56D01"/>
    <w:rsid w:val="00C85E7D"/>
    <w:rsid w:val="00C95CC8"/>
    <w:rsid w:val="00CB42EE"/>
    <w:rsid w:val="00CC1CA6"/>
    <w:rsid w:val="00D321F5"/>
    <w:rsid w:val="00D3549D"/>
    <w:rsid w:val="00D46020"/>
    <w:rsid w:val="00D547EC"/>
    <w:rsid w:val="00D5493D"/>
    <w:rsid w:val="00D636EC"/>
    <w:rsid w:val="00D64897"/>
    <w:rsid w:val="00D72E96"/>
    <w:rsid w:val="00D746DB"/>
    <w:rsid w:val="00D75443"/>
    <w:rsid w:val="00D86AAE"/>
    <w:rsid w:val="00D919C5"/>
    <w:rsid w:val="00DB019D"/>
    <w:rsid w:val="00DD5ED3"/>
    <w:rsid w:val="00DF0188"/>
    <w:rsid w:val="00E22C23"/>
    <w:rsid w:val="00E24E48"/>
    <w:rsid w:val="00E26AA3"/>
    <w:rsid w:val="00E86682"/>
    <w:rsid w:val="00EA07DF"/>
    <w:rsid w:val="00EA716A"/>
    <w:rsid w:val="00EA791E"/>
    <w:rsid w:val="00ED0B6D"/>
    <w:rsid w:val="00ED7240"/>
    <w:rsid w:val="00ED7C19"/>
    <w:rsid w:val="00EE73C3"/>
    <w:rsid w:val="00EF3F75"/>
    <w:rsid w:val="00F12501"/>
    <w:rsid w:val="00F30330"/>
    <w:rsid w:val="00F46228"/>
    <w:rsid w:val="00F479D0"/>
    <w:rsid w:val="00F65F4C"/>
    <w:rsid w:val="00F741C8"/>
    <w:rsid w:val="00F85CCE"/>
    <w:rsid w:val="00F87E52"/>
    <w:rsid w:val="00F93B94"/>
    <w:rsid w:val="00F97A21"/>
    <w:rsid w:val="00FB3165"/>
    <w:rsid w:val="00FE38B0"/>
    <w:rsid w:val="00FF46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99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3DBA"/>
    <w:pPr>
      <w:spacing w:line="360" w:lineRule="auto"/>
      <w:jc w:val="both"/>
    </w:pPr>
    <w:rPr>
      <w:sz w:val="24"/>
    </w:rPr>
  </w:style>
  <w:style w:type="paragraph" w:styleId="Nagwek1">
    <w:name w:val="heading 1"/>
    <w:basedOn w:val="Normalny"/>
    <w:next w:val="Normalny"/>
    <w:link w:val="Nagwek1Znak"/>
    <w:uiPriority w:val="9"/>
    <w:qFormat/>
    <w:rsid w:val="00AB026B"/>
    <w:pPr>
      <w:keepNext/>
      <w:keepLines/>
      <w:numPr>
        <w:numId w:val="3"/>
      </w:numPr>
      <w:spacing w:before="240" w:after="0"/>
      <w:outlineLvl w:val="0"/>
    </w:pPr>
    <w:rPr>
      <w:rFonts w:eastAsiaTheme="majorEastAsia" w:cs="Times New Roman"/>
      <w:b/>
      <w:bCs/>
      <w:szCs w:val="24"/>
    </w:rPr>
  </w:style>
  <w:style w:type="paragraph" w:styleId="Nagwek2">
    <w:name w:val="heading 2"/>
    <w:basedOn w:val="Normalny"/>
    <w:next w:val="Normalny"/>
    <w:link w:val="Nagwek2Znak"/>
    <w:uiPriority w:val="9"/>
    <w:unhideWhenUsed/>
    <w:qFormat/>
    <w:rsid w:val="000025D9"/>
    <w:pPr>
      <w:keepNext/>
      <w:keepLines/>
      <w:numPr>
        <w:ilvl w:val="1"/>
        <w:numId w:val="3"/>
      </w:numPr>
      <w:spacing w:before="40" w:after="120"/>
      <w:outlineLvl w:val="1"/>
    </w:pPr>
    <w:rPr>
      <w:rFonts w:eastAsiaTheme="majorEastAsia" w:cs="Times New Roman"/>
      <w:b/>
      <w:bCs/>
      <w:szCs w:val="24"/>
    </w:rPr>
  </w:style>
  <w:style w:type="paragraph" w:styleId="Nagwek3">
    <w:name w:val="heading 3"/>
    <w:basedOn w:val="Normalny"/>
    <w:next w:val="Normalny"/>
    <w:link w:val="Nagwek3Znak"/>
    <w:uiPriority w:val="9"/>
    <w:unhideWhenUsed/>
    <w:qFormat/>
    <w:rsid w:val="00AB0B0A"/>
    <w:pPr>
      <w:keepNext/>
      <w:keepLines/>
      <w:numPr>
        <w:ilvl w:val="2"/>
        <w:numId w:val="3"/>
      </w:numPr>
      <w:spacing w:before="40" w:after="0"/>
      <w:outlineLvl w:val="2"/>
    </w:pPr>
    <w:rPr>
      <w:rFonts w:eastAsiaTheme="majorEastAsia" w:cstheme="majorBidi"/>
      <w:b/>
      <w:szCs w:val="24"/>
    </w:rPr>
  </w:style>
  <w:style w:type="paragraph" w:styleId="Nagwek4">
    <w:name w:val="heading 4"/>
    <w:basedOn w:val="Nagwek3"/>
    <w:next w:val="Normalny"/>
    <w:link w:val="Nagwek4Znak"/>
    <w:uiPriority w:val="9"/>
    <w:unhideWhenUsed/>
    <w:qFormat/>
    <w:rsid w:val="00D3549D"/>
    <w:pPr>
      <w:numPr>
        <w:ilvl w:val="3"/>
      </w:numPr>
      <w:outlineLvl w:val="3"/>
    </w:pPr>
  </w:style>
  <w:style w:type="paragraph" w:styleId="Nagwek5">
    <w:name w:val="heading 5"/>
    <w:basedOn w:val="Normalny"/>
    <w:next w:val="Normalny"/>
    <w:link w:val="Nagwek5Znak"/>
    <w:uiPriority w:val="9"/>
    <w:semiHidden/>
    <w:unhideWhenUsed/>
    <w:qFormat/>
    <w:rsid w:val="00AB026B"/>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AB026B"/>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AB026B"/>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AB026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AB026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026B"/>
    <w:rPr>
      <w:rFonts w:ascii="Times New Roman" w:eastAsiaTheme="majorEastAsia" w:hAnsi="Times New Roman" w:cs="Times New Roman"/>
      <w:b/>
      <w:bCs/>
      <w:sz w:val="24"/>
      <w:szCs w:val="24"/>
    </w:rPr>
  </w:style>
  <w:style w:type="character" w:customStyle="1" w:styleId="Nagwek2Znak">
    <w:name w:val="Nagłówek 2 Znak"/>
    <w:basedOn w:val="Domylnaczcionkaakapitu"/>
    <w:link w:val="Nagwek2"/>
    <w:uiPriority w:val="9"/>
    <w:rsid w:val="000025D9"/>
    <w:rPr>
      <w:rFonts w:ascii="Times New Roman" w:eastAsiaTheme="majorEastAsia" w:hAnsi="Times New Roman" w:cs="Times New Roman"/>
      <w:b/>
      <w:bCs/>
      <w:sz w:val="24"/>
      <w:szCs w:val="24"/>
    </w:rPr>
  </w:style>
  <w:style w:type="character" w:customStyle="1" w:styleId="Nagwek3Znak">
    <w:name w:val="Nagłówek 3 Znak"/>
    <w:basedOn w:val="Domylnaczcionkaakapitu"/>
    <w:link w:val="Nagwek3"/>
    <w:uiPriority w:val="9"/>
    <w:rsid w:val="00AB0B0A"/>
    <w:rPr>
      <w:rFonts w:ascii="Times New Roman" w:eastAsiaTheme="majorEastAsia" w:hAnsi="Times New Roman" w:cstheme="majorBidi"/>
      <w:b/>
      <w:sz w:val="24"/>
      <w:szCs w:val="24"/>
    </w:rPr>
  </w:style>
  <w:style w:type="table" w:styleId="Tabela-Siatka">
    <w:name w:val="Table Grid"/>
    <w:basedOn w:val="Standardowy"/>
    <w:uiPriority w:val="39"/>
    <w:rsid w:val="005D12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EE73C3"/>
    <w:pPr>
      <w:ind w:left="720"/>
      <w:contextualSpacing/>
    </w:pPr>
  </w:style>
  <w:style w:type="character" w:styleId="Odwoaniedokomentarza">
    <w:name w:val="annotation reference"/>
    <w:basedOn w:val="Domylnaczcionkaakapitu"/>
    <w:uiPriority w:val="99"/>
    <w:semiHidden/>
    <w:unhideWhenUsed/>
    <w:rsid w:val="005067B0"/>
    <w:rPr>
      <w:sz w:val="16"/>
      <w:szCs w:val="16"/>
    </w:rPr>
  </w:style>
  <w:style w:type="paragraph" w:styleId="Tekstkomentarza">
    <w:name w:val="annotation text"/>
    <w:basedOn w:val="Normalny"/>
    <w:link w:val="TekstkomentarzaZnak"/>
    <w:uiPriority w:val="99"/>
    <w:semiHidden/>
    <w:unhideWhenUsed/>
    <w:rsid w:val="005067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67B0"/>
    <w:rPr>
      <w:sz w:val="20"/>
      <w:szCs w:val="20"/>
    </w:rPr>
  </w:style>
  <w:style w:type="paragraph" w:styleId="Tematkomentarza">
    <w:name w:val="annotation subject"/>
    <w:basedOn w:val="Tekstkomentarza"/>
    <w:next w:val="Tekstkomentarza"/>
    <w:link w:val="TematkomentarzaZnak"/>
    <w:uiPriority w:val="99"/>
    <w:semiHidden/>
    <w:unhideWhenUsed/>
    <w:rsid w:val="005067B0"/>
    <w:rPr>
      <w:b/>
      <w:bCs/>
    </w:rPr>
  </w:style>
  <w:style w:type="character" w:customStyle="1" w:styleId="TematkomentarzaZnak">
    <w:name w:val="Temat komentarza Znak"/>
    <w:basedOn w:val="TekstkomentarzaZnak"/>
    <w:link w:val="Tematkomentarza"/>
    <w:uiPriority w:val="99"/>
    <w:semiHidden/>
    <w:rsid w:val="005067B0"/>
    <w:rPr>
      <w:b/>
      <w:bCs/>
      <w:sz w:val="20"/>
      <w:szCs w:val="20"/>
    </w:rPr>
  </w:style>
  <w:style w:type="paragraph" w:styleId="Nagwek">
    <w:name w:val="header"/>
    <w:basedOn w:val="Normalny"/>
    <w:link w:val="NagwekZnak"/>
    <w:uiPriority w:val="99"/>
    <w:unhideWhenUsed/>
    <w:rsid w:val="00244B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4B4D"/>
  </w:style>
  <w:style w:type="paragraph" w:styleId="Stopka">
    <w:name w:val="footer"/>
    <w:basedOn w:val="Normalny"/>
    <w:link w:val="StopkaZnak"/>
    <w:uiPriority w:val="99"/>
    <w:unhideWhenUsed/>
    <w:rsid w:val="00244B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4B4D"/>
  </w:style>
  <w:style w:type="character" w:customStyle="1" w:styleId="Nagwek4Znak">
    <w:name w:val="Nagłówek 4 Znak"/>
    <w:basedOn w:val="Domylnaczcionkaakapitu"/>
    <w:link w:val="Nagwek4"/>
    <w:uiPriority w:val="9"/>
    <w:rsid w:val="00D3549D"/>
    <w:rPr>
      <w:rFonts w:eastAsiaTheme="majorEastAsia" w:cstheme="majorBidi"/>
      <w:b/>
      <w:sz w:val="24"/>
      <w:szCs w:val="24"/>
    </w:rPr>
  </w:style>
  <w:style w:type="character" w:customStyle="1" w:styleId="Nagwek5Znak">
    <w:name w:val="Nagłówek 5 Znak"/>
    <w:basedOn w:val="Domylnaczcionkaakapitu"/>
    <w:link w:val="Nagwek5"/>
    <w:uiPriority w:val="9"/>
    <w:semiHidden/>
    <w:rsid w:val="00AB026B"/>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AB026B"/>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AB026B"/>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AB026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AB026B"/>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B62927"/>
    <w:pPr>
      <w:numPr>
        <w:numId w:val="0"/>
      </w:numPr>
      <w:outlineLvl w:val="9"/>
    </w:pPr>
    <w:rPr>
      <w:rFonts w:asciiTheme="majorHAnsi" w:hAnsiTheme="majorHAnsi" w:cstheme="majorBidi"/>
      <w:b w:val="0"/>
      <w:bCs w:val="0"/>
      <w:color w:val="2F5496" w:themeColor="accent1" w:themeShade="BF"/>
      <w:sz w:val="32"/>
      <w:szCs w:val="32"/>
      <w:lang w:val="en-US"/>
    </w:rPr>
  </w:style>
  <w:style w:type="paragraph" w:styleId="Spistreci1">
    <w:name w:val="toc 1"/>
    <w:basedOn w:val="Normalny"/>
    <w:next w:val="Normalny"/>
    <w:autoRedefine/>
    <w:uiPriority w:val="39"/>
    <w:unhideWhenUsed/>
    <w:rsid w:val="00B62927"/>
    <w:pPr>
      <w:spacing w:after="100"/>
    </w:pPr>
  </w:style>
  <w:style w:type="paragraph" w:styleId="Spistreci2">
    <w:name w:val="toc 2"/>
    <w:basedOn w:val="Normalny"/>
    <w:next w:val="Normalny"/>
    <w:autoRedefine/>
    <w:uiPriority w:val="39"/>
    <w:unhideWhenUsed/>
    <w:rsid w:val="00B62927"/>
    <w:pPr>
      <w:spacing w:after="100"/>
      <w:ind w:left="220"/>
    </w:pPr>
  </w:style>
  <w:style w:type="character" w:styleId="Hipercze">
    <w:name w:val="Hyperlink"/>
    <w:basedOn w:val="Domylnaczcionkaakapitu"/>
    <w:uiPriority w:val="99"/>
    <w:unhideWhenUsed/>
    <w:rsid w:val="00B62927"/>
    <w:rPr>
      <w:color w:val="0563C1" w:themeColor="hyperlink"/>
      <w:u w:val="single"/>
    </w:rPr>
  </w:style>
  <w:style w:type="paragraph" w:styleId="Bezodstpw">
    <w:name w:val="No Spacing"/>
    <w:uiPriority w:val="1"/>
    <w:qFormat/>
    <w:rsid w:val="00001F64"/>
    <w:pPr>
      <w:spacing w:after="0" w:line="240" w:lineRule="auto"/>
    </w:pPr>
  </w:style>
  <w:style w:type="paragraph" w:styleId="Spistreci3">
    <w:name w:val="toc 3"/>
    <w:basedOn w:val="Normalny"/>
    <w:next w:val="Normalny"/>
    <w:autoRedefine/>
    <w:uiPriority w:val="39"/>
    <w:unhideWhenUsed/>
    <w:rsid w:val="00F87E52"/>
    <w:pPr>
      <w:spacing w:after="100"/>
      <w:ind w:left="440"/>
    </w:pPr>
  </w:style>
  <w:style w:type="paragraph" w:styleId="Tekstdymka">
    <w:name w:val="Balloon Text"/>
    <w:basedOn w:val="Normalny"/>
    <w:link w:val="TekstdymkaZnak"/>
    <w:uiPriority w:val="99"/>
    <w:semiHidden/>
    <w:unhideWhenUsed/>
    <w:rsid w:val="00C85E7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85E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3DBA"/>
    <w:pPr>
      <w:spacing w:line="360" w:lineRule="auto"/>
      <w:jc w:val="both"/>
    </w:pPr>
    <w:rPr>
      <w:sz w:val="24"/>
    </w:rPr>
  </w:style>
  <w:style w:type="paragraph" w:styleId="Nagwek1">
    <w:name w:val="heading 1"/>
    <w:basedOn w:val="Normalny"/>
    <w:next w:val="Normalny"/>
    <w:link w:val="Nagwek1Znak"/>
    <w:uiPriority w:val="9"/>
    <w:qFormat/>
    <w:rsid w:val="00AB026B"/>
    <w:pPr>
      <w:keepNext/>
      <w:keepLines/>
      <w:numPr>
        <w:numId w:val="3"/>
      </w:numPr>
      <w:spacing w:before="240" w:after="0"/>
      <w:outlineLvl w:val="0"/>
    </w:pPr>
    <w:rPr>
      <w:rFonts w:eastAsiaTheme="majorEastAsia" w:cs="Times New Roman"/>
      <w:b/>
      <w:bCs/>
      <w:szCs w:val="24"/>
    </w:rPr>
  </w:style>
  <w:style w:type="paragraph" w:styleId="Nagwek2">
    <w:name w:val="heading 2"/>
    <w:basedOn w:val="Normalny"/>
    <w:next w:val="Normalny"/>
    <w:link w:val="Nagwek2Znak"/>
    <w:uiPriority w:val="9"/>
    <w:unhideWhenUsed/>
    <w:qFormat/>
    <w:rsid w:val="000025D9"/>
    <w:pPr>
      <w:keepNext/>
      <w:keepLines/>
      <w:numPr>
        <w:ilvl w:val="1"/>
        <w:numId w:val="3"/>
      </w:numPr>
      <w:spacing w:before="40" w:after="120"/>
      <w:outlineLvl w:val="1"/>
    </w:pPr>
    <w:rPr>
      <w:rFonts w:eastAsiaTheme="majorEastAsia" w:cs="Times New Roman"/>
      <w:b/>
      <w:bCs/>
      <w:szCs w:val="24"/>
    </w:rPr>
  </w:style>
  <w:style w:type="paragraph" w:styleId="Nagwek3">
    <w:name w:val="heading 3"/>
    <w:basedOn w:val="Normalny"/>
    <w:next w:val="Normalny"/>
    <w:link w:val="Nagwek3Znak"/>
    <w:uiPriority w:val="9"/>
    <w:unhideWhenUsed/>
    <w:qFormat/>
    <w:rsid w:val="00AB0B0A"/>
    <w:pPr>
      <w:keepNext/>
      <w:keepLines/>
      <w:numPr>
        <w:ilvl w:val="2"/>
        <w:numId w:val="3"/>
      </w:numPr>
      <w:spacing w:before="40" w:after="0"/>
      <w:outlineLvl w:val="2"/>
    </w:pPr>
    <w:rPr>
      <w:rFonts w:eastAsiaTheme="majorEastAsia" w:cstheme="majorBidi"/>
      <w:b/>
      <w:szCs w:val="24"/>
    </w:rPr>
  </w:style>
  <w:style w:type="paragraph" w:styleId="Nagwek4">
    <w:name w:val="heading 4"/>
    <w:basedOn w:val="Nagwek3"/>
    <w:next w:val="Normalny"/>
    <w:link w:val="Nagwek4Znak"/>
    <w:uiPriority w:val="9"/>
    <w:unhideWhenUsed/>
    <w:qFormat/>
    <w:rsid w:val="00D3549D"/>
    <w:pPr>
      <w:numPr>
        <w:ilvl w:val="3"/>
      </w:numPr>
      <w:outlineLvl w:val="3"/>
    </w:pPr>
  </w:style>
  <w:style w:type="paragraph" w:styleId="Nagwek5">
    <w:name w:val="heading 5"/>
    <w:basedOn w:val="Normalny"/>
    <w:next w:val="Normalny"/>
    <w:link w:val="Nagwek5Znak"/>
    <w:uiPriority w:val="9"/>
    <w:semiHidden/>
    <w:unhideWhenUsed/>
    <w:qFormat/>
    <w:rsid w:val="00AB026B"/>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AB026B"/>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AB026B"/>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AB026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AB026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026B"/>
    <w:rPr>
      <w:rFonts w:ascii="Times New Roman" w:eastAsiaTheme="majorEastAsia" w:hAnsi="Times New Roman" w:cs="Times New Roman"/>
      <w:b/>
      <w:bCs/>
      <w:sz w:val="24"/>
      <w:szCs w:val="24"/>
    </w:rPr>
  </w:style>
  <w:style w:type="character" w:customStyle="1" w:styleId="Nagwek2Znak">
    <w:name w:val="Nagłówek 2 Znak"/>
    <w:basedOn w:val="Domylnaczcionkaakapitu"/>
    <w:link w:val="Nagwek2"/>
    <w:uiPriority w:val="9"/>
    <w:rsid w:val="000025D9"/>
    <w:rPr>
      <w:rFonts w:ascii="Times New Roman" w:eastAsiaTheme="majorEastAsia" w:hAnsi="Times New Roman" w:cs="Times New Roman"/>
      <w:b/>
      <w:bCs/>
      <w:sz w:val="24"/>
      <w:szCs w:val="24"/>
    </w:rPr>
  </w:style>
  <w:style w:type="character" w:customStyle="1" w:styleId="Nagwek3Znak">
    <w:name w:val="Nagłówek 3 Znak"/>
    <w:basedOn w:val="Domylnaczcionkaakapitu"/>
    <w:link w:val="Nagwek3"/>
    <w:uiPriority w:val="9"/>
    <w:rsid w:val="00AB0B0A"/>
    <w:rPr>
      <w:rFonts w:ascii="Times New Roman" w:eastAsiaTheme="majorEastAsia" w:hAnsi="Times New Roman" w:cstheme="majorBidi"/>
      <w:b/>
      <w:sz w:val="24"/>
      <w:szCs w:val="24"/>
    </w:rPr>
  </w:style>
  <w:style w:type="table" w:styleId="Tabela-Siatka">
    <w:name w:val="Table Grid"/>
    <w:basedOn w:val="Standardowy"/>
    <w:uiPriority w:val="39"/>
    <w:rsid w:val="005D12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EE73C3"/>
    <w:pPr>
      <w:ind w:left="720"/>
      <w:contextualSpacing/>
    </w:pPr>
  </w:style>
  <w:style w:type="character" w:styleId="Odwoaniedokomentarza">
    <w:name w:val="annotation reference"/>
    <w:basedOn w:val="Domylnaczcionkaakapitu"/>
    <w:uiPriority w:val="99"/>
    <w:semiHidden/>
    <w:unhideWhenUsed/>
    <w:rsid w:val="005067B0"/>
    <w:rPr>
      <w:sz w:val="16"/>
      <w:szCs w:val="16"/>
    </w:rPr>
  </w:style>
  <w:style w:type="paragraph" w:styleId="Tekstkomentarza">
    <w:name w:val="annotation text"/>
    <w:basedOn w:val="Normalny"/>
    <w:link w:val="TekstkomentarzaZnak"/>
    <w:uiPriority w:val="99"/>
    <w:semiHidden/>
    <w:unhideWhenUsed/>
    <w:rsid w:val="005067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67B0"/>
    <w:rPr>
      <w:sz w:val="20"/>
      <w:szCs w:val="20"/>
    </w:rPr>
  </w:style>
  <w:style w:type="paragraph" w:styleId="Tematkomentarza">
    <w:name w:val="annotation subject"/>
    <w:basedOn w:val="Tekstkomentarza"/>
    <w:next w:val="Tekstkomentarza"/>
    <w:link w:val="TematkomentarzaZnak"/>
    <w:uiPriority w:val="99"/>
    <w:semiHidden/>
    <w:unhideWhenUsed/>
    <w:rsid w:val="005067B0"/>
    <w:rPr>
      <w:b/>
      <w:bCs/>
    </w:rPr>
  </w:style>
  <w:style w:type="character" w:customStyle="1" w:styleId="TematkomentarzaZnak">
    <w:name w:val="Temat komentarza Znak"/>
    <w:basedOn w:val="TekstkomentarzaZnak"/>
    <w:link w:val="Tematkomentarza"/>
    <w:uiPriority w:val="99"/>
    <w:semiHidden/>
    <w:rsid w:val="005067B0"/>
    <w:rPr>
      <w:b/>
      <w:bCs/>
      <w:sz w:val="20"/>
      <w:szCs w:val="20"/>
    </w:rPr>
  </w:style>
  <w:style w:type="paragraph" w:styleId="Nagwek">
    <w:name w:val="header"/>
    <w:basedOn w:val="Normalny"/>
    <w:link w:val="NagwekZnak"/>
    <w:uiPriority w:val="99"/>
    <w:unhideWhenUsed/>
    <w:rsid w:val="00244B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4B4D"/>
  </w:style>
  <w:style w:type="paragraph" w:styleId="Stopka">
    <w:name w:val="footer"/>
    <w:basedOn w:val="Normalny"/>
    <w:link w:val="StopkaZnak"/>
    <w:uiPriority w:val="99"/>
    <w:unhideWhenUsed/>
    <w:rsid w:val="00244B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4B4D"/>
  </w:style>
  <w:style w:type="character" w:customStyle="1" w:styleId="Nagwek4Znak">
    <w:name w:val="Nagłówek 4 Znak"/>
    <w:basedOn w:val="Domylnaczcionkaakapitu"/>
    <w:link w:val="Nagwek4"/>
    <w:uiPriority w:val="9"/>
    <w:rsid w:val="00D3549D"/>
    <w:rPr>
      <w:rFonts w:eastAsiaTheme="majorEastAsia" w:cstheme="majorBidi"/>
      <w:b/>
      <w:sz w:val="24"/>
      <w:szCs w:val="24"/>
    </w:rPr>
  </w:style>
  <w:style w:type="character" w:customStyle="1" w:styleId="Nagwek5Znak">
    <w:name w:val="Nagłówek 5 Znak"/>
    <w:basedOn w:val="Domylnaczcionkaakapitu"/>
    <w:link w:val="Nagwek5"/>
    <w:uiPriority w:val="9"/>
    <w:semiHidden/>
    <w:rsid w:val="00AB026B"/>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AB026B"/>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AB026B"/>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AB026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AB026B"/>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B62927"/>
    <w:pPr>
      <w:numPr>
        <w:numId w:val="0"/>
      </w:numPr>
      <w:outlineLvl w:val="9"/>
    </w:pPr>
    <w:rPr>
      <w:rFonts w:asciiTheme="majorHAnsi" w:hAnsiTheme="majorHAnsi" w:cstheme="majorBidi"/>
      <w:b w:val="0"/>
      <w:bCs w:val="0"/>
      <w:color w:val="2F5496" w:themeColor="accent1" w:themeShade="BF"/>
      <w:sz w:val="32"/>
      <w:szCs w:val="32"/>
      <w:lang w:val="en-US"/>
    </w:rPr>
  </w:style>
  <w:style w:type="paragraph" w:styleId="Spistreci1">
    <w:name w:val="toc 1"/>
    <w:basedOn w:val="Normalny"/>
    <w:next w:val="Normalny"/>
    <w:autoRedefine/>
    <w:uiPriority w:val="39"/>
    <w:unhideWhenUsed/>
    <w:rsid w:val="00B62927"/>
    <w:pPr>
      <w:spacing w:after="100"/>
    </w:pPr>
  </w:style>
  <w:style w:type="paragraph" w:styleId="Spistreci2">
    <w:name w:val="toc 2"/>
    <w:basedOn w:val="Normalny"/>
    <w:next w:val="Normalny"/>
    <w:autoRedefine/>
    <w:uiPriority w:val="39"/>
    <w:unhideWhenUsed/>
    <w:rsid w:val="00B62927"/>
    <w:pPr>
      <w:spacing w:after="100"/>
      <w:ind w:left="220"/>
    </w:pPr>
  </w:style>
  <w:style w:type="character" w:styleId="Hipercze">
    <w:name w:val="Hyperlink"/>
    <w:basedOn w:val="Domylnaczcionkaakapitu"/>
    <w:uiPriority w:val="99"/>
    <w:unhideWhenUsed/>
    <w:rsid w:val="00B62927"/>
    <w:rPr>
      <w:color w:val="0563C1" w:themeColor="hyperlink"/>
      <w:u w:val="single"/>
    </w:rPr>
  </w:style>
  <w:style w:type="paragraph" w:styleId="Bezodstpw">
    <w:name w:val="No Spacing"/>
    <w:uiPriority w:val="1"/>
    <w:qFormat/>
    <w:rsid w:val="00001F64"/>
    <w:pPr>
      <w:spacing w:after="0" w:line="240" w:lineRule="auto"/>
    </w:pPr>
  </w:style>
  <w:style w:type="paragraph" w:styleId="Spistreci3">
    <w:name w:val="toc 3"/>
    <w:basedOn w:val="Normalny"/>
    <w:next w:val="Normalny"/>
    <w:autoRedefine/>
    <w:uiPriority w:val="39"/>
    <w:unhideWhenUsed/>
    <w:rsid w:val="00F87E52"/>
    <w:pPr>
      <w:spacing w:after="100"/>
      <w:ind w:left="440"/>
    </w:pPr>
  </w:style>
  <w:style w:type="paragraph" w:styleId="Tekstdymka">
    <w:name w:val="Balloon Text"/>
    <w:basedOn w:val="Normalny"/>
    <w:link w:val="TekstdymkaZnak"/>
    <w:uiPriority w:val="99"/>
    <w:semiHidden/>
    <w:unhideWhenUsed/>
    <w:rsid w:val="00C85E7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85E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565723">
      <w:bodyDiv w:val="1"/>
      <w:marLeft w:val="0"/>
      <w:marRight w:val="0"/>
      <w:marTop w:val="0"/>
      <w:marBottom w:val="0"/>
      <w:divBdr>
        <w:top w:val="none" w:sz="0" w:space="0" w:color="auto"/>
        <w:left w:val="none" w:sz="0" w:space="0" w:color="auto"/>
        <w:bottom w:val="none" w:sz="0" w:space="0" w:color="auto"/>
        <w:right w:val="none" w:sz="0" w:space="0" w:color="auto"/>
      </w:divBdr>
    </w:div>
    <w:div w:id="1260721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4A7A2B-FA6F-482D-94A5-CEB2913F8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1552</Words>
  <Characters>9314</Characters>
  <Application>Microsoft Office Word</Application>
  <DocSecurity>0</DocSecurity>
  <Lines>77</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MichalCzap</dc:creator>
  <cp:keywords/>
  <dc:description/>
  <cp:lastModifiedBy>Kacper Tatara</cp:lastModifiedBy>
  <cp:revision>8</cp:revision>
  <cp:lastPrinted>2021-02-24T09:51:00Z</cp:lastPrinted>
  <dcterms:created xsi:type="dcterms:W3CDTF">2022-09-20T11:58:00Z</dcterms:created>
  <dcterms:modified xsi:type="dcterms:W3CDTF">2022-10-07T06:13:00Z</dcterms:modified>
</cp:coreProperties>
</file>